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3CA" w:rsidRDefault="005C33CA" w:rsidP="005C33CA">
      <w:pPr>
        <w:jc w:val="center"/>
        <w:rPr>
          <w:b/>
          <w:color w:val="44546A"/>
          <w:sz w:val="32"/>
          <w:szCs w:val="32"/>
        </w:rPr>
      </w:pPr>
      <w:r>
        <w:rPr>
          <w:noProof/>
          <w:sz w:val="32"/>
          <w:szCs w:val="32"/>
          <w:lang w:bidi="hi-IN"/>
        </w:rPr>
        <w:drawing>
          <wp:anchor distT="0" distB="0" distL="114300" distR="114300" simplePos="0" relativeHeight="251656704" behindDoc="0" locked="0" layoutInCell="1" allowOverlap="1" wp14:anchorId="553F8395" wp14:editId="00A7D8E7">
            <wp:simplePos x="0" y="0"/>
            <wp:positionH relativeFrom="column">
              <wp:posOffset>152400</wp:posOffset>
            </wp:positionH>
            <wp:positionV relativeFrom="paragraph">
              <wp:posOffset>-419100</wp:posOffset>
            </wp:positionV>
            <wp:extent cx="1317625" cy="1184910"/>
            <wp:effectExtent l="0" t="0" r="0" b="0"/>
            <wp:wrapSquare wrapText="bothSides"/>
            <wp:docPr id="89" name="Picture 89" descr="Final_Logo_III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nal_Logo_IIIT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7625" cy="1184910"/>
                    </a:xfrm>
                    <a:prstGeom prst="rect">
                      <a:avLst/>
                    </a:prstGeom>
                    <a:noFill/>
                  </pic:spPr>
                </pic:pic>
              </a:graphicData>
            </a:graphic>
            <wp14:sizeRelH relativeFrom="page">
              <wp14:pctWidth>0</wp14:pctWidth>
            </wp14:sizeRelH>
            <wp14:sizeRelV relativeFrom="page">
              <wp14:pctHeight>0</wp14:pctHeight>
            </wp14:sizeRelV>
          </wp:anchor>
        </w:drawing>
      </w:r>
      <w:r>
        <w:rPr>
          <w:b/>
          <w:color w:val="44546A"/>
          <w:sz w:val="32"/>
          <w:szCs w:val="32"/>
        </w:rPr>
        <w:t xml:space="preserve">  Indian Institute of Information Technology, Lucknow</w:t>
      </w:r>
    </w:p>
    <w:p w:rsidR="005C33CA" w:rsidRPr="00BD5DDC" w:rsidRDefault="005C33CA" w:rsidP="005C33CA">
      <w:pPr>
        <w:pStyle w:val="Header"/>
        <w:jc w:val="right"/>
        <w:rPr>
          <w:b/>
          <w:color w:val="44546A"/>
          <w:sz w:val="28"/>
          <w:szCs w:val="28"/>
        </w:rPr>
      </w:pPr>
      <w:r>
        <w:rPr>
          <w:color w:val="2E74B5"/>
        </w:rPr>
        <w:t xml:space="preserve">Chak Ganjaria (C.G.) City, </w:t>
      </w:r>
    </w:p>
    <w:p w:rsidR="005C33CA" w:rsidRPr="00BD5DDC" w:rsidRDefault="005C33CA" w:rsidP="005C33CA">
      <w:pPr>
        <w:pStyle w:val="Header"/>
        <w:jc w:val="right"/>
        <w:rPr>
          <w:color w:val="2E74B5"/>
        </w:rPr>
      </w:pPr>
      <w:r>
        <w:rPr>
          <w:color w:val="2E74B5"/>
        </w:rPr>
        <w:tab/>
        <w:t>Lucknow – 226002, (U.P) – India</w:t>
      </w:r>
    </w:p>
    <w:p w:rsidR="005C33CA" w:rsidRPr="00BD5DDC" w:rsidRDefault="005C33CA" w:rsidP="005C33CA">
      <w:pPr>
        <w:pStyle w:val="Header"/>
        <w:jc w:val="right"/>
        <w:rPr>
          <w:rFonts w:ascii="Nirmala UI" w:hAnsi="Nirmala UI" w:cs="Nirmala UI"/>
          <w:b/>
          <w:color w:val="385623"/>
        </w:rPr>
      </w:pPr>
      <w:r>
        <w:rPr>
          <w:rFonts w:ascii="Nirmala UI" w:hAnsi="Nirmala UI" w:cs="Nirmala UI"/>
          <w:b/>
          <w:bCs/>
          <w:color w:val="385623"/>
          <w:cs/>
          <w:lang w:bidi="hi-IN"/>
        </w:rPr>
        <w:t>भारतीय</w:t>
      </w:r>
      <w:r>
        <w:rPr>
          <w:rFonts w:ascii="Nirmala UI" w:hAnsi="Nirmala UI" w:cs="Nirmala UI"/>
          <w:b/>
          <w:color w:val="385623"/>
        </w:rPr>
        <w:t xml:space="preserve"> </w:t>
      </w:r>
      <w:r>
        <w:rPr>
          <w:rFonts w:ascii="Nirmala UI" w:hAnsi="Nirmala UI" w:cs="Nirmala UI"/>
          <w:b/>
          <w:bCs/>
          <w:color w:val="385623"/>
          <w:cs/>
          <w:lang w:bidi="hi-IN"/>
        </w:rPr>
        <w:t>सूचना</w:t>
      </w:r>
      <w:r>
        <w:rPr>
          <w:rFonts w:ascii="Nirmala UI" w:hAnsi="Nirmala UI" w:cs="Nirmala UI"/>
          <w:b/>
          <w:color w:val="385623"/>
        </w:rPr>
        <w:t xml:space="preserve"> </w:t>
      </w:r>
      <w:r>
        <w:rPr>
          <w:rFonts w:ascii="Nirmala UI" w:hAnsi="Nirmala UI" w:cs="Nirmala UI"/>
          <w:b/>
          <w:bCs/>
          <w:color w:val="385623"/>
          <w:cs/>
          <w:lang w:bidi="hi-IN"/>
        </w:rPr>
        <w:t>प्रौद्योगिकी</w:t>
      </w:r>
      <w:r>
        <w:rPr>
          <w:rFonts w:ascii="Nirmala UI" w:hAnsi="Nirmala UI" w:cs="Nirmala UI"/>
          <w:b/>
          <w:color w:val="385623"/>
        </w:rPr>
        <w:t xml:space="preserve"> </w:t>
      </w:r>
      <w:r>
        <w:rPr>
          <w:rFonts w:ascii="Nirmala UI" w:hAnsi="Nirmala UI" w:cs="Nirmala UI"/>
          <w:b/>
          <w:bCs/>
          <w:color w:val="385623"/>
          <w:cs/>
          <w:lang w:bidi="hi-IN"/>
        </w:rPr>
        <w:t>संस्थान</w:t>
      </w:r>
      <w:r>
        <w:rPr>
          <w:rFonts w:ascii="Nirmala UI" w:hAnsi="Nirmala UI" w:cs="Nirmala UI"/>
          <w:b/>
          <w:color w:val="385623"/>
        </w:rPr>
        <w:t xml:space="preserve"> – </w:t>
      </w:r>
      <w:r>
        <w:rPr>
          <w:rFonts w:ascii="Nirmala UI" w:hAnsi="Nirmala UI" w:cs="Nirmala UI"/>
          <w:b/>
          <w:bCs/>
          <w:color w:val="385623"/>
          <w:cs/>
          <w:lang w:bidi="hi-IN"/>
        </w:rPr>
        <w:t>लखनऊ</w:t>
      </w:r>
    </w:p>
    <w:p w:rsidR="005C33CA" w:rsidRPr="00BD5DDC" w:rsidRDefault="005C33CA" w:rsidP="005C33CA">
      <w:pPr>
        <w:pStyle w:val="Header"/>
        <w:jc w:val="right"/>
        <w:rPr>
          <w:rFonts w:ascii="Nirmala UI" w:hAnsi="Nirmala UI" w:cs="Nirmala UI"/>
          <w:color w:val="385623"/>
          <w:sz w:val="20"/>
          <w:szCs w:val="20"/>
          <w:lang w:bidi="hi-IN"/>
        </w:rPr>
      </w:pPr>
      <w:r>
        <w:rPr>
          <w:rFonts w:ascii="Nirmala UI" w:hAnsi="Nirmala UI" w:cs="Nirmala UI"/>
          <w:color w:val="385623"/>
          <w:sz w:val="20"/>
          <w:szCs w:val="20"/>
          <w:cs/>
          <w:lang w:bidi="hi-IN"/>
        </w:rPr>
        <w:t>चकगंजरिया</w:t>
      </w:r>
      <w:r>
        <w:rPr>
          <w:rFonts w:ascii="Nirmala UI" w:hAnsi="Nirmala UI" w:cs="Nirmala UI"/>
          <w:color w:val="385623"/>
          <w:sz w:val="20"/>
          <w:szCs w:val="20"/>
        </w:rPr>
        <w:t xml:space="preserve"> (</w:t>
      </w:r>
      <w:r>
        <w:rPr>
          <w:rFonts w:ascii="Nirmala UI" w:hAnsi="Nirmala UI" w:cs="Nirmala UI"/>
          <w:color w:val="385623"/>
          <w:sz w:val="20"/>
          <w:szCs w:val="20"/>
          <w:cs/>
          <w:lang w:bidi="hi-IN"/>
        </w:rPr>
        <w:t>सी</w:t>
      </w:r>
      <w:r>
        <w:rPr>
          <w:rFonts w:ascii="Nirmala UI" w:hAnsi="Nirmala UI" w:cs="Nirmala UI"/>
          <w:color w:val="385623"/>
          <w:sz w:val="20"/>
          <w:szCs w:val="20"/>
        </w:rPr>
        <w:t xml:space="preserve">. </w:t>
      </w:r>
      <w:r>
        <w:rPr>
          <w:rFonts w:ascii="Nirmala UI" w:hAnsi="Nirmala UI" w:cs="Nirmala UI"/>
          <w:color w:val="385623"/>
          <w:sz w:val="20"/>
          <w:szCs w:val="20"/>
          <w:cs/>
          <w:lang w:bidi="hi-IN"/>
        </w:rPr>
        <w:t>जी</w:t>
      </w:r>
      <w:r>
        <w:rPr>
          <w:rFonts w:ascii="Nirmala UI" w:hAnsi="Nirmala UI" w:cs="Nirmala UI"/>
          <w:color w:val="385623"/>
          <w:sz w:val="20"/>
          <w:szCs w:val="20"/>
        </w:rPr>
        <w:t xml:space="preserve">.) </w:t>
      </w:r>
      <w:r>
        <w:rPr>
          <w:rFonts w:ascii="Nirmala UI" w:hAnsi="Nirmala UI" w:cs="Nirmala UI"/>
          <w:color w:val="385623"/>
          <w:sz w:val="20"/>
          <w:szCs w:val="20"/>
          <w:cs/>
          <w:lang w:bidi="hi-IN"/>
        </w:rPr>
        <w:t>सिटी</w:t>
      </w:r>
      <w:r>
        <w:rPr>
          <w:rFonts w:ascii="Nirmala UI" w:hAnsi="Nirmala UI" w:cs="Nirmala UI"/>
          <w:color w:val="385623"/>
          <w:sz w:val="20"/>
          <w:szCs w:val="20"/>
        </w:rPr>
        <w:t xml:space="preserve"> , </w:t>
      </w:r>
    </w:p>
    <w:p w:rsidR="005C33CA" w:rsidRPr="00BD5DDC" w:rsidRDefault="005C33CA" w:rsidP="005C33CA">
      <w:pPr>
        <w:pStyle w:val="Header"/>
        <w:jc w:val="right"/>
        <w:rPr>
          <w:rFonts w:ascii="Nirmala UI" w:hAnsi="Nirmala UI" w:cs="Nirmala UI"/>
          <w:color w:val="385623"/>
          <w:sz w:val="20"/>
          <w:szCs w:val="20"/>
        </w:rPr>
      </w:pPr>
      <w:r>
        <w:rPr>
          <w:rFonts w:ascii="Nirmala UI" w:hAnsi="Nirmala UI" w:cs="Nirmala UI"/>
          <w:color w:val="385623"/>
          <w:sz w:val="20"/>
          <w:szCs w:val="20"/>
          <w:cs/>
          <w:lang w:bidi="hi-IN"/>
        </w:rPr>
        <w:t>लखनऊ</w:t>
      </w:r>
      <w:r>
        <w:rPr>
          <w:rFonts w:ascii="Nirmala UI" w:hAnsi="Nirmala UI" w:cs="Nirmala UI"/>
          <w:color w:val="385623"/>
          <w:sz w:val="20"/>
          <w:szCs w:val="20"/>
        </w:rPr>
        <w:t xml:space="preserve"> </w:t>
      </w:r>
      <w:r>
        <w:rPr>
          <w:rFonts w:ascii="Nirmala UI" w:hAnsi="Nirmala UI" w:cs="Nirmala UI"/>
          <w:color w:val="385623"/>
          <w:sz w:val="20"/>
          <w:szCs w:val="20"/>
          <w:cs/>
          <w:lang w:bidi="hi-IN"/>
        </w:rPr>
        <w:t>२२६००२</w:t>
      </w:r>
      <w:r>
        <w:rPr>
          <w:rFonts w:ascii="Nirmala UI" w:hAnsi="Nirmala UI" w:cs="Nirmala UI"/>
          <w:color w:val="385623"/>
          <w:sz w:val="20"/>
          <w:szCs w:val="20"/>
        </w:rPr>
        <w:t xml:space="preserve"> - </w:t>
      </w:r>
      <w:r>
        <w:rPr>
          <w:rFonts w:ascii="Nirmala UI" w:hAnsi="Nirmala UI" w:cs="Nirmala UI"/>
          <w:color w:val="385623"/>
          <w:sz w:val="20"/>
          <w:szCs w:val="20"/>
          <w:cs/>
          <w:lang w:bidi="hi-IN"/>
        </w:rPr>
        <w:t>उत्तर</w:t>
      </w:r>
      <w:r>
        <w:rPr>
          <w:rFonts w:ascii="Nirmala UI" w:hAnsi="Nirmala UI" w:cs="Nirmala UI"/>
          <w:color w:val="385623"/>
          <w:sz w:val="20"/>
          <w:szCs w:val="20"/>
        </w:rPr>
        <w:t xml:space="preserve"> </w:t>
      </w:r>
      <w:r>
        <w:rPr>
          <w:rFonts w:ascii="Nirmala UI" w:hAnsi="Nirmala UI" w:cs="Nirmala UI"/>
          <w:color w:val="385623"/>
          <w:sz w:val="20"/>
          <w:szCs w:val="20"/>
          <w:cs/>
          <w:lang w:bidi="hi-IN"/>
        </w:rPr>
        <w:t>प्रदेश</w:t>
      </w:r>
      <w:r>
        <w:rPr>
          <w:rFonts w:ascii="Nirmala UI" w:hAnsi="Nirmala UI" w:cs="Nirmala UI"/>
          <w:color w:val="385623"/>
          <w:sz w:val="20"/>
          <w:szCs w:val="20"/>
        </w:rPr>
        <w:t xml:space="preserve"> , </w:t>
      </w:r>
      <w:r>
        <w:rPr>
          <w:rFonts w:ascii="Nirmala UI" w:hAnsi="Nirmala UI" w:cs="Nirmala UI"/>
          <w:color w:val="385623"/>
          <w:sz w:val="20"/>
          <w:szCs w:val="20"/>
          <w:cs/>
          <w:lang w:bidi="hi-IN"/>
        </w:rPr>
        <w:t>भारत</w:t>
      </w:r>
    </w:p>
    <w:p w:rsidR="005C33CA" w:rsidRDefault="005C33CA" w:rsidP="005C33CA">
      <w:pPr>
        <w:pStyle w:val="Heading1"/>
        <w:spacing w:before="183"/>
        <w:ind w:left="552" w:right="85"/>
        <w:jc w:val="right"/>
      </w:pPr>
      <w:r>
        <w:rPr>
          <w:rFonts w:ascii="Kokila" w:hAnsi="Kokila" w:cs="Kokila"/>
          <w:b w:val="0"/>
          <w:sz w:val="28"/>
          <w:szCs w:val="28"/>
        </w:rPr>
        <w:t xml:space="preserve">                                                             Web: </w:t>
      </w:r>
      <w:hyperlink r:id="rId6" w:history="1">
        <w:r>
          <w:rPr>
            <w:rStyle w:val="Hyperlink"/>
            <w:rFonts w:ascii="Kokila" w:hAnsi="Kokila" w:cs="Kokila"/>
            <w:b w:val="0"/>
            <w:sz w:val="28"/>
            <w:szCs w:val="28"/>
          </w:rPr>
          <w:t>https://www.iiitl.ac.in</w:t>
        </w:r>
      </w:hyperlink>
      <w:r>
        <w:rPr>
          <w:rFonts w:ascii="Kokila" w:hAnsi="Kokila" w:cs="Kokila"/>
          <w:b w:val="0"/>
          <w:sz w:val="28"/>
          <w:szCs w:val="28"/>
        </w:rPr>
        <w:t xml:space="preserve">              email: </w:t>
      </w:r>
      <w:hyperlink r:id="rId7" w:history="1">
        <w:r>
          <w:rPr>
            <w:rStyle w:val="Hyperlink"/>
            <w:rFonts w:ascii="Kokila" w:hAnsi="Kokila" w:cs="Kokila"/>
            <w:b w:val="0"/>
            <w:sz w:val="28"/>
            <w:szCs w:val="28"/>
          </w:rPr>
          <w:t>contact@iiitl.ac.in</w:t>
        </w:r>
      </w:hyperlink>
      <w:r>
        <w:rPr>
          <w:color w:val="BF0000"/>
        </w:rPr>
        <w:t xml:space="preserve">           </w:t>
      </w:r>
    </w:p>
    <w:p w:rsidR="005C33CA" w:rsidRPr="005C33CA" w:rsidRDefault="005C33CA" w:rsidP="005C33CA">
      <w:pPr>
        <w:pStyle w:val="Heading2"/>
        <w:spacing w:before="186"/>
        <w:ind w:left="551" w:right="883"/>
        <w:rPr>
          <w:color w:val="001F60"/>
          <w:sz w:val="2"/>
          <w:szCs w:val="2"/>
        </w:rPr>
      </w:pPr>
      <w:r>
        <w:rPr>
          <w:color w:val="001F60"/>
        </w:rPr>
        <w:t xml:space="preserve">                                  </w:t>
      </w:r>
    </w:p>
    <w:p w:rsidR="005C33CA" w:rsidRPr="00696CBE" w:rsidRDefault="005C33CA" w:rsidP="00696CBE">
      <w:pPr>
        <w:pStyle w:val="Heading2"/>
        <w:spacing w:before="186"/>
        <w:ind w:left="551" w:right="883"/>
        <w:jc w:val="center"/>
        <w:rPr>
          <w:rFonts w:ascii="Times New Roman" w:hAnsi="Times New Roman" w:cs="Times New Roman"/>
          <w:b/>
          <w:bCs/>
          <w:color w:val="001F60"/>
          <w:sz w:val="28"/>
          <w:szCs w:val="28"/>
        </w:rPr>
      </w:pPr>
      <w:r>
        <w:rPr>
          <w:rFonts w:ascii="Times New Roman" w:hAnsi="Times New Roman" w:cs="Times New Roman"/>
          <w:b/>
          <w:bCs/>
          <w:color w:val="BF0000"/>
          <w:sz w:val="28"/>
          <w:szCs w:val="28"/>
        </w:rPr>
        <w:t>RIGHT</w:t>
      </w:r>
      <w:r>
        <w:rPr>
          <w:rFonts w:ascii="Times New Roman" w:hAnsi="Times New Roman" w:cs="Times New Roman"/>
          <w:b/>
          <w:bCs/>
          <w:color w:val="BF0000"/>
          <w:spacing w:val="-1"/>
          <w:sz w:val="28"/>
          <w:szCs w:val="28"/>
        </w:rPr>
        <w:t xml:space="preserve"> </w:t>
      </w:r>
      <w:r>
        <w:rPr>
          <w:rFonts w:ascii="Times New Roman" w:hAnsi="Times New Roman" w:cs="Times New Roman"/>
          <w:b/>
          <w:bCs/>
          <w:color w:val="BF0000"/>
          <w:sz w:val="28"/>
          <w:szCs w:val="28"/>
        </w:rPr>
        <w:t>TO</w:t>
      </w:r>
      <w:r>
        <w:rPr>
          <w:rFonts w:ascii="Times New Roman" w:hAnsi="Times New Roman" w:cs="Times New Roman"/>
          <w:b/>
          <w:bCs/>
          <w:color w:val="BF0000"/>
          <w:spacing w:val="-3"/>
          <w:sz w:val="28"/>
          <w:szCs w:val="28"/>
        </w:rPr>
        <w:t xml:space="preserve"> </w:t>
      </w:r>
      <w:r>
        <w:rPr>
          <w:rFonts w:ascii="Times New Roman" w:hAnsi="Times New Roman" w:cs="Times New Roman"/>
          <w:b/>
          <w:bCs/>
          <w:color w:val="BF0000"/>
          <w:sz w:val="28"/>
          <w:szCs w:val="28"/>
        </w:rPr>
        <w:t>INFORMATION ACT, 2005</w:t>
      </w:r>
    </w:p>
    <w:p w:rsidR="005C33CA" w:rsidRPr="00696CBE" w:rsidRDefault="005C33CA" w:rsidP="00696CBE">
      <w:pPr>
        <w:pStyle w:val="Heading2"/>
        <w:spacing w:before="186"/>
        <w:ind w:left="551" w:right="883"/>
        <w:jc w:val="center"/>
        <w:rPr>
          <w:rFonts w:ascii="Times New Roman" w:hAnsi="Times New Roman" w:cs="Times New Roman"/>
          <w:b/>
          <w:bCs/>
        </w:rPr>
      </w:pPr>
      <w:r>
        <w:rPr>
          <w:rFonts w:ascii="Times New Roman" w:hAnsi="Times New Roman" w:cs="Times New Roman"/>
          <w:b/>
          <w:bCs/>
          <w:color w:val="001F60"/>
        </w:rPr>
        <w:t>Obligations</w:t>
      </w:r>
      <w:r>
        <w:rPr>
          <w:rFonts w:ascii="Times New Roman" w:hAnsi="Times New Roman" w:cs="Times New Roman"/>
          <w:b/>
          <w:bCs/>
          <w:color w:val="001F60"/>
          <w:spacing w:val="-5"/>
        </w:rPr>
        <w:t xml:space="preserve"> </w:t>
      </w:r>
      <w:r>
        <w:rPr>
          <w:rFonts w:ascii="Times New Roman" w:hAnsi="Times New Roman" w:cs="Times New Roman"/>
          <w:b/>
          <w:bCs/>
          <w:color w:val="001F60"/>
        </w:rPr>
        <w:t>of</w:t>
      </w:r>
      <w:r>
        <w:rPr>
          <w:rFonts w:ascii="Times New Roman" w:hAnsi="Times New Roman" w:cs="Times New Roman"/>
          <w:b/>
          <w:bCs/>
          <w:color w:val="001F60"/>
          <w:spacing w:val="-2"/>
        </w:rPr>
        <w:t xml:space="preserve"> </w:t>
      </w:r>
      <w:r>
        <w:rPr>
          <w:rFonts w:ascii="Times New Roman" w:hAnsi="Times New Roman" w:cs="Times New Roman"/>
          <w:b/>
          <w:bCs/>
          <w:color w:val="001F60"/>
        </w:rPr>
        <w:t>Public Authority</w:t>
      </w:r>
    </w:p>
    <w:p w:rsidR="005C33CA" w:rsidRDefault="005C33CA" w:rsidP="005C33CA">
      <w:pPr>
        <w:spacing w:before="229"/>
        <w:ind w:left="551" w:right="883"/>
        <w:jc w:val="center"/>
        <w:rPr>
          <w:b/>
          <w:sz w:val="32"/>
        </w:rPr>
      </w:pPr>
      <w:r>
        <w:rPr>
          <w:b/>
          <w:color w:val="005B2A"/>
          <w:sz w:val="32"/>
        </w:rPr>
        <w:t>Manuals</w:t>
      </w:r>
    </w:p>
    <w:p w:rsidR="005C33CA" w:rsidRDefault="005C33CA" w:rsidP="005C33CA">
      <w:pPr>
        <w:spacing w:before="2"/>
        <w:ind w:left="550" w:right="883"/>
        <w:jc w:val="center"/>
        <w:rPr>
          <w:b/>
          <w:sz w:val="26"/>
        </w:rPr>
      </w:pPr>
      <w:r>
        <w:rPr>
          <w:b/>
          <w:color w:val="00AFEF"/>
          <w:sz w:val="26"/>
        </w:rPr>
        <w:t>(Updated as</w:t>
      </w:r>
      <w:r>
        <w:rPr>
          <w:b/>
          <w:color w:val="00AFEF"/>
          <w:spacing w:val="-3"/>
          <w:sz w:val="26"/>
        </w:rPr>
        <w:t xml:space="preserve"> </w:t>
      </w:r>
      <w:r>
        <w:rPr>
          <w:b/>
          <w:color w:val="00AFEF"/>
          <w:sz w:val="26"/>
        </w:rPr>
        <w:t>on</w:t>
      </w:r>
      <w:r>
        <w:rPr>
          <w:b/>
          <w:color w:val="00AFEF"/>
          <w:spacing w:val="-1"/>
          <w:sz w:val="26"/>
        </w:rPr>
        <w:t xml:space="preserve"> </w:t>
      </w:r>
      <w:r>
        <w:rPr>
          <w:b/>
          <w:color w:val="00AFEF"/>
          <w:sz w:val="26"/>
        </w:rPr>
        <w:t>17.07.2026)</w:t>
      </w:r>
    </w:p>
    <w:p w:rsidR="005C33CA" w:rsidRDefault="005C33CA">
      <w:pPr>
        <w:spacing w:before="78"/>
      </w:pPr>
    </w:p>
    <w:p w:rsidR="005C33CA" w:rsidRDefault="005C33CA">
      <w:pPr>
        <w:spacing w:before="78"/>
      </w:pPr>
    </w:p>
    <w:p w:rsidR="005C33CA" w:rsidRPr="00696CBE" w:rsidRDefault="00696CBE">
      <w:pPr>
        <w:spacing w:before="78"/>
        <w:rPr>
          <w:b/>
          <w:bCs/>
          <w:sz w:val="24"/>
          <w:szCs w:val="24"/>
        </w:rPr>
      </w:pPr>
      <w:r>
        <w:rPr>
          <w:b/>
          <w:bCs/>
          <w:color w:val="BF0000"/>
          <w:sz w:val="24"/>
          <w:szCs w:val="24"/>
        </w:rPr>
        <w:t xml:space="preserve">  Manual 1:</w:t>
      </w:r>
    </w:p>
    <w:p w:rsidR="00AA7C4F" w:rsidRDefault="0015381A">
      <w:pPr>
        <w:pStyle w:val="Heading1"/>
        <w:numPr>
          <w:ilvl w:val="2"/>
          <w:numId w:val="16"/>
        </w:numPr>
        <w:tabs>
          <w:tab w:val="left" w:pos="1001"/>
        </w:tabs>
        <w:spacing w:before="78"/>
        <w:ind w:hanging="541"/>
      </w:pPr>
      <w:r>
        <w:t>The</w:t>
      </w:r>
      <w:r>
        <w:rPr>
          <w:spacing w:val="-3"/>
        </w:rPr>
        <w:t xml:space="preserve"> </w:t>
      </w:r>
      <w:r>
        <w:t>Mission,</w:t>
      </w:r>
      <w:r>
        <w:rPr>
          <w:spacing w:val="-1"/>
        </w:rPr>
        <w:t xml:space="preserve"> </w:t>
      </w:r>
      <w:r>
        <w:t>Vision</w:t>
      </w:r>
      <w:r>
        <w:rPr>
          <w:spacing w:val="-1"/>
        </w:rPr>
        <w:t xml:space="preserve"> </w:t>
      </w:r>
      <w:r>
        <w:t>and</w:t>
      </w:r>
      <w:r>
        <w:rPr>
          <w:spacing w:val="-2"/>
        </w:rPr>
        <w:t xml:space="preserve"> </w:t>
      </w:r>
      <w:r>
        <w:t>Objective</w:t>
      </w:r>
      <w:r>
        <w:rPr>
          <w:spacing w:val="-3"/>
        </w:rPr>
        <w:t xml:space="preserve"> </w:t>
      </w:r>
      <w:r>
        <w:t>of IIIT</w:t>
      </w:r>
      <w:r>
        <w:rPr>
          <w:spacing w:val="-1"/>
        </w:rPr>
        <w:t xml:space="preserve"> </w:t>
      </w:r>
      <w:r>
        <w:t>Lucknow is</w:t>
      </w:r>
      <w:r>
        <w:rPr>
          <w:spacing w:val="-1"/>
        </w:rPr>
        <w:t xml:space="preserve"> </w:t>
      </w:r>
      <w:r>
        <w:t>as</w:t>
      </w:r>
      <w:r>
        <w:rPr>
          <w:spacing w:val="-4"/>
        </w:rPr>
        <w:t xml:space="preserve"> </w:t>
      </w:r>
      <w:r>
        <w:t>under:</w:t>
      </w:r>
    </w:p>
    <w:p w:rsidR="00AA7C4F" w:rsidRDefault="0015381A">
      <w:pPr>
        <w:spacing w:before="183"/>
        <w:ind w:left="3378" w:right="3578"/>
        <w:jc w:val="center"/>
        <w:rPr>
          <w:b/>
          <w:sz w:val="24"/>
        </w:rPr>
      </w:pPr>
      <w:r>
        <w:rPr>
          <w:b/>
          <w:sz w:val="24"/>
          <w:u w:val="thick"/>
        </w:rPr>
        <w:t>Mission,</w:t>
      </w:r>
      <w:r>
        <w:rPr>
          <w:b/>
          <w:spacing w:val="-3"/>
          <w:sz w:val="24"/>
          <w:u w:val="thick"/>
        </w:rPr>
        <w:t xml:space="preserve"> </w:t>
      </w:r>
      <w:r>
        <w:rPr>
          <w:b/>
          <w:sz w:val="24"/>
          <w:u w:val="thick"/>
        </w:rPr>
        <w:t>Vision</w:t>
      </w:r>
      <w:r>
        <w:rPr>
          <w:b/>
          <w:spacing w:val="-2"/>
          <w:sz w:val="24"/>
          <w:u w:val="thick"/>
        </w:rPr>
        <w:t xml:space="preserve"> </w:t>
      </w:r>
      <w:r>
        <w:rPr>
          <w:b/>
          <w:sz w:val="24"/>
          <w:u w:val="thick"/>
        </w:rPr>
        <w:t>and</w:t>
      </w:r>
      <w:r>
        <w:rPr>
          <w:b/>
          <w:spacing w:val="-3"/>
          <w:sz w:val="24"/>
          <w:u w:val="thick"/>
        </w:rPr>
        <w:t xml:space="preserve"> </w:t>
      </w:r>
      <w:r>
        <w:rPr>
          <w:b/>
          <w:sz w:val="24"/>
          <w:u w:val="thick"/>
        </w:rPr>
        <w:t>Objectives</w:t>
      </w:r>
    </w:p>
    <w:p w:rsidR="00AA7C4F" w:rsidRDefault="00AA7C4F">
      <w:pPr>
        <w:pStyle w:val="BodyText"/>
        <w:rPr>
          <w:b/>
          <w:sz w:val="20"/>
        </w:rPr>
      </w:pPr>
    </w:p>
    <w:p w:rsidR="00AA7C4F" w:rsidRDefault="00AA7C4F">
      <w:pPr>
        <w:pStyle w:val="BodyText"/>
        <w:spacing w:before="2"/>
        <w:rPr>
          <w:b/>
          <w:sz w:val="20"/>
        </w:rPr>
      </w:pPr>
    </w:p>
    <w:p w:rsidR="00AA7C4F" w:rsidRDefault="0015381A">
      <w:pPr>
        <w:pStyle w:val="Heading1"/>
        <w:spacing w:before="90"/>
      </w:pPr>
      <w:r>
        <w:rPr>
          <w:u w:val="thick"/>
        </w:rPr>
        <w:t>Mission</w:t>
      </w:r>
    </w:p>
    <w:p w:rsidR="00AA7C4F" w:rsidRDefault="00AA7C4F">
      <w:pPr>
        <w:pStyle w:val="BodyText"/>
        <w:spacing w:before="9"/>
        <w:rPr>
          <w:b/>
          <w:sz w:val="15"/>
        </w:rPr>
      </w:pPr>
    </w:p>
    <w:p w:rsidR="00AA7C4F" w:rsidRDefault="0015381A">
      <w:pPr>
        <w:pStyle w:val="BodyText"/>
        <w:spacing w:before="90"/>
        <w:ind w:left="1180" w:right="657"/>
        <w:jc w:val="both"/>
      </w:pPr>
      <w:r>
        <w:t>The mission of Indian Institute of Information Technology, Lucknow, U.P.is to be a</w:t>
      </w:r>
      <w:r>
        <w:rPr>
          <w:spacing w:val="1"/>
        </w:rPr>
        <w:t xml:space="preserve"> </w:t>
      </w:r>
      <w:r>
        <w:t>unique</w:t>
      </w:r>
      <w:r>
        <w:rPr>
          <w:spacing w:val="1"/>
        </w:rPr>
        <w:t xml:space="preserve"> </w:t>
      </w:r>
      <w:r>
        <w:t>and</w:t>
      </w:r>
      <w:r>
        <w:rPr>
          <w:spacing w:val="1"/>
        </w:rPr>
        <w:t xml:space="preserve"> </w:t>
      </w:r>
      <w:r>
        <w:t>world</w:t>
      </w:r>
      <w:r>
        <w:rPr>
          <w:spacing w:val="1"/>
        </w:rPr>
        <w:t xml:space="preserve"> </w:t>
      </w:r>
      <w:r>
        <w:t>class</w:t>
      </w:r>
      <w:r>
        <w:rPr>
          <w:spacing w:val="1"/>
        </w:rPr>
        <w:t xml:space="preserve"> </w:t>
      </w:r>
      <w:r>
        <w:t>nucleating</w:t>
      </w:r>
      <w:r>
        <w:rPr>
          <w:spacing w:val="1"/>
        </w:rPr>
        <w:t xml:space="preserve"> </w:t>
      </w:r>
      <w:r>
        <w:t>"Apex</w:t>
      </w:r>
      <w:r>
        <w:rPr>
          <w:spacing w:val="1"/>
        </w:rPr>
        <w:t xml:space="preserve"> </w:t>
      </w:r>
      <w:r>
        <w:t>Center</w:t>
      </w:r>
      <w:r>
        <w:rPr>
          <w:spacing w:val="1"/>
        </w:rPr>
        <w:t xml:space="preserve"> </w:t>
      </w:r>
      <w:r>
        <w:t>of</w:t>
      </w:r>
      <w:r>
        <w:rPr>
          <w:spacing w:val="1"/>
        </w:rPr>
        <w:t xml:space="preserve"> </w:t>
      </w:r>
      <w:r>
        <w:t>Excellence"</w:t>
      </w:r>
      <w:r>
        <w:rPr>
          <w:spacing w:val="1"/>
        </w:rPr>
        <w:t xml:space="preserve"> </w:t>
      </w:r>
      <w:r>
        <w:t>in</w:t>
      </w:r>
      <w:r>
        <w:rPr>
          <w:spacing w:val="1"/>
        </w:rPr>
        <w:t xml:space="preserve"> </w:t>
      </w:r>
      <w:r>
        <w:t>the</w:t>
      </w:r>
      <w:r>
        <w:rPr>
          <w:spacing w:val="1"/>
        </w:rPr>
        <w:t xml:space="preserve"> </w:t>
      </w:r>
      <w:r>
        <w:t>area</w:t>
      </w:r>
      <w:r>
        <w:rPr>
          <w:spacing w:val="1"/>
        </w:rPr>
        <w:t xml:space="preserve"> </w:t>
      </w:r>
      <w:r>
        <w:t>of</w:t>
      </w:r>
      <w:r>
        <w:rPr>
          <w:spacing w:val="1"/>
        </w:rPr>
        <w:t xml:space="preserve"> </w:t>
      </w:r>
      <w:r>
        <w:t>Information Technology and Allied Sciences, so as to enhance India's Technological</w:t>
      </w:r>
      <w:r>
        <w:rPr>
          <w:spacing w:val="1"/>
        </w:rPr>
        <w:t xml:space="preserve"> </w:t>
      </w:r>
      <w:r>
        <w:t>strength</w:t>
      </w:r>
      <w:r>
        <w:rPr>
          <w:spacing w:val="-4"/>
        </w:rPr>
        <w:t xml:space="preserve"> </w:t>
      </w:r>
      <w:r>
        <w:t>in</w:t>
      </w:r>
      <w:r>
        <w:rPr>
          <w:spacing w:val="-2"/>
        </w:rPr>
        <w:t xml:space="preserve"> </w:t>
      </w:r>
      <w:r>
        <w:t>IT</w:t>
      </w:r>
      <w:r>
        <w:rPr>
          <w:spacing w:val="-4"/>
        </w:rPr>
        <w:t xml:space="preserve"> </w:t>
      </w:r>
      <w:r>
        <w:t>and</w:t>
      </w:r>
      <w:r>
        <w:rPr>
          <w:spacing w:val="-3"/>
        </w:rPr>
        <w:t xml:space="preserve"> </w:t>
      </w:r>
      <w:r>
        <w:t>for</w:t>
      </w:r>
      <w:r>
        <w:rPr>
          <w:spacing w:val="-5"/>
        </w:rPr>
        <w:t xml:space="preserve"> </w:t>
      </w:r>
      <w:r>
        <w:t>become</w:t>
      </w:r>
      <w:r>
        <w:rPr>
          <w:spacing w:val="-7"/>
        </w:rPr>
        <w:t xml:space="preserve"> </w:t>
      </w:r>
      <w:r>
        <w:t>a</w:t>
      </w:r>
      <w:r>
        <w:rPr>
          <w:spacing w:val="-6"/>
        </w:rPr>
        <w:t xml:space="preserve"> </w:t>
      </w:r>
      <w:r>
        <w:t>pace-setting</w:t>
      </w:r>
      <w:r>
        <w:rPr>
          <w:spacing w:val="-8"/>
        </w:rPr>
        <w:t xml:space="preserve"> </w:t>
      </w:r>
      <w:r>
        <w:t>institution</w:t>
      </w:r>
      <w:r>
        <w:rPr>
          <w:spacing w:val="-6"/>
        </w:rPr>
        <w:t xml:space="preserve"> </w:t>
      </w:r>
      <w:r>
        <w:t>for</w:t>
      </w:r>
      <w:r>
        <w:rPr>
          <w:spacing w:val="-7"/>
        </w:rPr>
        <w:t xml:space="preserve"> </w:t>
      </w:r>
      <w:r>
        <w:t>other</w:t>
      </w:r>
      <w:r>
        <w:rPr>
          <w:spacing w:val="-6"/>
        </w:rPr>
        <w:t xml:space="preserve"> </w:t>
      </w:r>
      <w:r>
        <w:t>similar</w:t>
      </w:r>
      <w:r>
        <w:rPr>
          <w:spacing w:val="-7"/>
        </w:rPr>
        <w:t xml:space="preserve"> </w:t>
      </w:r>
      <w:r>
        <w:t>institutes</w:t>
      </w:r>
      <w:r>
        <w:rPr>
          <w:spacing w:val="-5"/>
        </w:rPr>
        <w:t xml:space="preserve"> </w:t>
      </w:r>
      <w:r>
        <w:t>to</w:t>
      </w:r>
      <w:r>
        <w:rPr>
          <w:spacing w:val="-6"/>
        </w:rPr>
        <w:t xml:space="preserve"> </w:t>
      </w:r>
      <w:r>
        <w:t>be</w:t>
      </w:r>
      <w:r>
        <w:rPr>
          <w:spacing w:val="-57"/>
        </w:rPr>
        <w:t xml:space="preserve"> </w:t>
      </w:r>
      <w:r>
        <w:t>established in the future. IIIT seeks to derive its strength from a linkage with sound</w:t>
      </w:r>
      <w:r>
        <w:rPr>
          <w:spacing w:val="1"/>
        </w:rPr>
        <w:t xml:space="preserve"> </w:t>
      </w:r>
      <w:r>
        <w:t>Indian traditions of centuries past, and sets out to create knowledge-based resources in</w:t>
      </w:r>
      <w:r>
        <w:rPr>
          <w:spacing w:val="-57"/>
        </w:rPr>
        <w:t xml:space="preserve"> </w:t>
      </w:r>
      <w:r>
        <w:t>regional</w:t>
      </w:r>
      <w:r>
        <w:rPr>
          <w:spacing w:val="-1"/>
        </w:rPr>
        <w:t xml:space="preserve"> </w:t>
      </w:r>
      <w:r>
        <w:t>languages.</w:t>
      </w:r>
    </w:p>
    <w:p w:rsidR="00AA7C4F" w:rsidRDefault="00AA7C4F">
      <w:pPr>
        <w:pStyle w:val="BodyText"/>
        <w:spacing w:before="7"/>
        <w:rPr>
          <w:sz w:val="16"/>
        </w:rPr>
      </w:pPr>
    </w:p>
    <w:p w:rsidR="00AA7C4F" w:rsidRDefault="0015381A">
      <w:pPr>
        <w:pStyle w:val="Heading1"/>
        <w:spacing w:before="90"/>
      </w:pPr>
      <w:r>
        <w:rPr>
          <w:u w:val="thick"/>
        </w:rPr>
        <w:t>Vision</w:t>
      </w:r>
    </w:p>
    <w:p w:rsidR="00AA7C4F" w:rsidRDefault="00AA7C4F">
      <w:pPr>
        <w:pStyle w:val="BodyText"/>
        <w:spacing w:before="9"/>
        <w:rPr>
          <w:b/>
          <w:sz w:val="15"/>
        </w:rPr>
      </w:pPr>
    </w:p>
    <w:p w:rsidR="00AA7C4F" w:rsidRDefault="0015381A">
      <w:pPr>
        <w:pStyle w:val="BodyText"/>
        <w:spacing w:before="90"/>
        <w:ind w:left="1180" w:right="658"/>
        <w:jc w:val="both"/>
      </w:pPr>
      <w:r>
        <w:t>In line with the vision to address to the increasing skill challenges of the Indian IT</w:t>
      </w:r>
      <w:r>
        <w:rPr>
          <w:spacing w:val="1"/>
        </w:rPr>
        <w:t xml:space="preserve"> </w:t>
      </w:r>
      <w:r>
        <w:t>Industry, as also to develop new knowledge in Information Technology and to provide</w:t>
      </w:r>
      <w:r>
        <w:rPr>
          <w:spacing w:val="-58"/>
        </w:rPr>
        <w:t xml:space="preserve"> </w:t>
      </w:r>
      <w:r>
        <w:t>manpower</w:t>
      </w:r>
      <w:r>
        <w:rPr>
          <w:spacing w:val="-1"/>
        </w:rPr>
        <w:t xml:space="preserve"> </w:t>
      </w:r>
      <w:r>
        <w:t>of</w:t>
      </w:r>
      <w:r>
        <w:rPr>
          <w:spacing w:val="-1"/>
        </w:rPr>
        <w:t xml:space="preserve"> </w:t>
      </w:r>
      <w:r>
        <w:t>global</w:t>
      </w:r>
      <w:r>
        <w:rPr>
          <w:spacing w:val="-1"/>
        </w:rPr>
        <w:t xml:space="preserve"> </w:t>
      </w:r>
      <w:r>
        <w:t>standards</w:t>
      </w:r>
      <w:r>
        <w:rPr>
          <w:spacing w:val="-1"/>
        </w:rPr>
        <w:t xml:space="preserve"> </w:t>
      </w:r>
      <w:r>
        <w:t>for the</w:t>
      </w:r>
      <w:r>
        <w:rPr>
          <w:spacing w:val="2"/>
        </w:rPr>
        <w:t xml:space="preserve"> </w:t>
      </w:r>
      <w:r>
        <w:t>Information</w:t>
      </w:r>
      <w:r>
        <w:rPr>
          <w:spacing w:val="-1"/>
        </w:rPr>
        <w:t xml:space="preserve"> </w:t>
      </w:r>
      <w:r>
        <w:t>Technology</w:t>
      </w:r>
      <w:r>
        <w:rPr>
          <w:spacing w:val="-6"/>
        </w:rPr>
        <w:t xml:space="preserve"> </w:t>
      </w:r>
      <w:r>
        <w:t>and allied fields.</w:t>
      </w:r>
    </w:p>
    <w:p w:rsidR="00AA7C4F" w:rsidRDefault="00AA7C4F">
      <w:pPr>
        <w:pStyle w:val="BodyText"/>
        <w:spacing w:before="5"/>
      </w:pPr>
    </w:p>
    <w:p w:rsidR="00AA7C4F" w:rsidRDefault="0015381A">
      <w:pPr>
        <w:pStyle w:val="Heading1"/>
      </w:pPr>
      <w:r>
        <w:rPr>
          <w:u w:val="thick"/>
        </w:rPr>
        <w:t>Objectives</w:t>
      </w:r>
    </w:p>
    <w:p w:rsidR="00AA7C4F" w:rsidRDefault="00AA7C4F">
      <w:pPr>
        <w:pStyle w:val="BodyText"/>
        <w:rPr>
          <w:b/>
          <w:sz w:val="16"/>
        </w:rPr>
      </w:pPr>
    </w:p>
    <w:p w:rsidR="00AA7C4F" w:rsidRDefault="0015381A">
      <w:pPr>
        <w:pStyle w:val="ListParagraph"/>
        <w:numPr>
          <w:ilvl w:val="3"/>
          <w:numId w:val="16"/>
        </w:numPr>
        <w:tabs>
          <w:tab w:val="left" w:pos="1901"/>
        </w:tabs>
        <w:spacing w:before="90" w:line="276" w:lineRule="auto"/>
        <w:ind w:right="662"/>
        <w:jc w:val="both"/>
        <w:rPr>
          <w:sz w:val="24"/>
        </w:rPr>
      </w:pPr>
      <w:r>
        <w:rPr>
          <w:sz w:val="24"/>
        </w:rPr>
        <w:t>to Emerge amongst the foremost Institutions in Information Technology and</w:t>
      </w:r>
      <w:r>
        <w:rPr>
          <w:spacing w:val="1"/>
          <w:sz w:val="24"/>
        </w:rPr>
        <w:t xml:space="preserve"> </w:t>
      </w:r>
      <w:r>
        <w:rPr>
          <w:sz w:val="24"/>
        </w:rPr>
        <w:t>allied</w:t>
      </w:r>
      <w:r>
        <w:rPr>
          <w:spacing w:val="-1"/>
          <w:sz w:val="24"/>
        </w:rPr>
        <w:t xml:space="preserve"> </w:t>
      </w:r>
      <w:r>
        <w:rPr>
          <w:sz w:val="24"/>
        </w:rPr>
        <w:t>fields of knowledge</w:t>
      </w:r>
      <w:r>
        <w:rPr>
          <w:spacing w:val="-1"/>
          <w:sz w:val="24"/>
        </w:rPr>
        <w:t xml:space="preserve"> </w:t>
      </w:r>
      <w:r>
        <w:rPr>
          <w:sz w:val="24"/>
        </w:rPr>
        <w:t>in the global context;</w:t>
      </w:r>
    </w:p>
    <w:p w:rsidR="00AA7C4F" w:rsidRDefault="0015381A">
      <w:pPr>
        <w:pStyle w:val="ListParagraph"/>
        <w:numPr>
          <w:ilvl w:val="3"/>
          <w:numId w:val="16"/>
        </w:numPr>
        <w:tabs>
          <w:tab w:val="left" w:pos="1901"/>
        </w:tabs>
        <w:spacing w:line="276" w:lineRule="auto"/>
        <w:ind w:right="658"/>
        <w:jc w:val="both"/>
        <w:rPr>
          <w:sz w:val="24"/>
        </w:rPr>
      </w:pPr>
      <w:r>
        <w:rPr>
          <w:spacing w:val="-1"/>
          <w:sz w:val="24"/>
        </w:rPr>
        <w:t>to</w:t>
      </w:r>
      <w:r>
        <w:rPr>
          <w:spacing w:val="-14"/>
          <w:sz w:val="24"/>
        </w:rPr>
        <w:t xml:space="preserve"> </w:t>
      </w:r>
      <w:r>
        <w:rPr>
          <w:spacing w:val="-1"/>
          <w:sz w:val="24"/>
        </w:rPr>
        <w:t>Advance</w:t>
      </w:r>
      <w:r>
        <w:rPr>
          <w:spacing w:val="-16"/>
          <w:sz w:val="24"/>
        </w:rPr>
        <w:t xml:space="preserve"> </w:t>
      </w:r>
      <w:r>
        <w:rPr>
          <w:sz w:val="24"/>
        </w:rPr>
        <w:t>new</w:t>
      </w:r>
      <w:r>
        <w:rPr>
          <w:spacing w:val="-15"/>
          <w:sz w:val="24"/>
        </w:rPr>
        <w:t xml:space="preserve"> </w:t>
      </w:r>
      <w:r>
        <w:rPr>
          <w:sz w:val="24"/>
        </w:rPr>
        <w:t>knowledge</w:t>
      </w:r>
      <w:r>
        <w:rPr>
          <w:spacing w:val="-12"/>
          <w:sz w:val="24"/>
        </w:rPr>
        <w:t xml:space="preserve"> </w:t>
      </w:r>
      <w:r>
        <w:rPr>
          <w:sz w:val="24"/>
        </w:rPr>
        <w:t>and</w:t>
      </w:r>
      <w:r>
        <w:rPr>
          <w:spacing w:val="-15"/>
          <w:sz w:val="24"/>
        </w:rPr>
        <w:t xml:space="preserve"> </w:t>
      </w:r>
      <w:r>
        <w:rPr>
          <w:sz w:val="24"/>
        </w:rPr>
        <w:t>innovation</w:t>
      </w:r>
      <w:r>
        <w:rPr>
          <w:spacing w:val="-14"/>
          <w:sz w:val="24"/>
        </w:rPr>
        <w:t xml:space="preserve"> </w:t>
      </w:r>
      <w:r>
        <w:rPr>
          <w:sz w:val="24"/>
        </w:rPr>
        <w:t>in</w:t>
      </w:r>
      <w:r>
        <w:rPr>
          <w:spacing w:val="-13"/>
          <w:sz w:val="24"/>
        </w:rPr>
        <w:t xml:space="preserve"> </w:t>
      </w:r>
      <w:r>
        <w:rPr>
          <w:sz w:val="24"/>
        </w:rPr>
        <w:t>information</w:t>
      </w:r>
      <w:r>
        <w:rPr>
          <w:spacing w:val="-14"/>
          <w:sz w:val="24"/>
        </w:rPr>
        <w:t xml:space="preserve"> </w:t>
      </w:r>
      <w:r>
        <w:rPr>
          <w:sz w:val="24"/>
        </w:rPr>
        <w:t>technology</w:t>
      </w:r>
      <w:r>
        <w:rPr>
          <w:spacing w:val="-20"/>
          <w:sz w:val="24"/>
        </w:rPr>
        <w:t xml:space="preserve"> </w:t>
      </w:r>
      <w:r>
        <w:rPr>
          <w:sz w:val="24"/>
        </w:rPr>
        <w:t>and</w:t>
      </w:r>
      <w:r>
        <w:rPr>
          <w:spacing w:val="-12"/>
          <w:sz w:val="24"/>
        </w:rPr>
        <w:t xml:space="preserve"> </w:t>
      </w:r>
      <w:r>
        <w:rPr>
          <w:sz w:val="24"/>
        </w:rPr>
        <w:t>allied</w:t>
      </w:r>
      <w:r>
        <w:rPr>
          <w:spacing w:val="-57"/>
          <w:sz w:val="24"/>
        </w:rPr>
        <w:t xml:space="preserve"> </w:t>
      </w:r>
      <w:r>
        <w:rPr>
          <w:sz w:val="24"/>
        </w:rPr>
        <w:t>fields</w:t>
      </w:r>
      <w:r>
        <w:rPr>
          <w:spacing w:val="-1"/>
          <w:sz w:val="24"/>
        </w:rPr>
        <w:t xml:space="preserve"> </w:t>
      </w:r>
      <w:r>
        <w:rPr>
          <w:sz w:val="24"/>
        </w:rPr>
        <w:t>to empower the</w:t>
      </w:r>
      <w:r>
        <w:rPr>
          <w:spacing w:val="-2"/>
          <w:sz w:val="24"/>
        </w:rPr>
        <w:t xml:space="preserve"> </w:t>
      </w:r>
      <w:r>
        <w:rPr>
          <w:sz w:val="24"/>
        </w:rPr>
        <w:t>nation</w:t>
      </w:r>
      <w:r>
        <w:rPr>
          <w:spacing w:val="-1"/>
          <w:sz w:val="24"/>
        </w:rPr>
        <w:t xml:space="preserve"> </w:t>
      </w:r>
      <w:r>
        <w:rPr>
          <w:sz w:val="24"/>
        </w:rPr>
        <w:t>to the</w:t>
      </w:r>
      <w:r>
        <w:rPr>
          <w:spacing w:val="-1"/>
          <w:sz w:val="24"/>
        </w:rPr>
        <w:t xml:space="preserve"> </w:t>
      </w:r>
      <w:r>
        <w:rPr>
          <w:sz w:val="24"/>
        </w:rPr>
        <w:t>forefront in</w:t>
      </w:r>
      <w:r>
        <w:rPr>
          <w:spacing w:val="1"/>
          <w:sz w:val="24"/>
        </w:rPr>
        <w:t xml:space="preserve"> </w:t>
      </w:r>
      <w:r>
        <w:rPr>
          <w:sz w:val="24"/>
        </w:rPr>
        <w:t>global context;</w:t>
      </w:r>
    </w:p>
    <w:p w:rsidR="00AA7C4F" w:rsidRDefault="0015381A">
      <w:pPr>
        <w:pStyle w:val="ListParagraph"/>
        <w:numPr>
          <w:ilvl w:val="3"/>
          <w:numId w:val="16"/>
        </w:numPr>
        <w:tabs>
          <w:tab w:val="left" w:pos="1901"/>
        </w:tabs>
        <w:spacing w:line="276" w:lineRule="auto"/>
        <w:ind w:right="659"/>
        <w:jc w:val="both"/>
        <w:rPr>
          <w:sz w:val="24"/>
        </w:rPr>
      </w:pPr>
      <w:r>
        <w:rPr>
          <w:sz w:val="24"/>
        </w:rPr>
        <w:t>to Develop competent and capable youth imbued with the spirit of innovation</w:t>
      </w:r>
      <w:r>
        <w:rPr>
          <w:spacing w:val="1"/>
          <w:sz w:val="24"/>
        </w:rPr>
        <w:t xml:space="preserve"> </w:t>
      </w:r>
      <w:r>
        <w:rPr>
          <w:sz w:val="24"/>
        </w:rPr>
        <w:t>and entrepreneurship with the social and environmental orientation to meet the</w:t>
      </w:r>
      <w:r>
        <w:rPr>
          <w:spacing w:val="-57"/>
          <w:sz w:val="24"/>
        </w:rPr>
        <w:t xml:space="preserve"> </w:t>
      </w:r>
      <w:r>
        <w:rPr>
          <w:sz w:val="24"/>
        </w:rPr>
        <w:t>knowledge needs of the country</w:t>
      </w:r>
      <w:r>
        <w:rPr>
          <w:spacing w:val="1"/>
          <w:sz w:val="24"/>
        </w:rPr>
        <w:t xml:space="preserve"> </w:t>
      </w:r>
      <w:r>
        <w:rPr>
          <w:sz w:val="24"/>
        </w:rPr>
        <w:t>and provide global leadership in information</w:t>
      </w:r>
      <w:r>
        <w:rPr>
          <w:spacing w:val="1"/>
          <w:sz w:val="24"/>
        </w:rPr>
        <w:t xml:space="preserve"> </w:t>
      </w:r>
      <w:r>
        <w:rPr>
          <w:sz w:val="24"/>
        </w:rPr>
        <w:t>technology</w:t>
      </w:r>
      <w:r>
        <w:rPr>
          <w:spacing w:val="-4"/>
          <w:sz w:val="24"/>
        </w:rPr>
        <w:t xml:space="preserve"> </w:t>
      </w:r>
      <w:r>
        <w:rPr>
          <w:sz w:val="24"/>
        </w:rPr>
        <w:t>and allied fields;</w:t>
      </w:r>
    </w:p>
    <w:p w:rsidR="00AA7C4F" w:rsidRDefault="00AA7C4F">
      <w:pPr>
        <w:pStyle w:val="BodyText"/>
        <w:spacing w:before="10"/>
        <w:rPr>
          <w:sz w:val="25"/>
        </w:rPr>
      </w:pPr>
    </w:p>
    <w:p w:rsidR="00AA7C4F" w:rsidRDefault="0015381A">
      <w:pPr>
        <w:pStyle w:val="ListParagraph"/>
        <w:numPr>
          <w:ilvl w:val="3"/>
          <w:numId w:val="16"/>
        </w:numPr>
        <w:tabs>
          <w:tab w:val="left" w:pos="1901"/>
        </w:tabs>
        <w:spacing w:line="276" w:lineRule="auto"/>
        <w:ind w:right="659"/>
        <w:jc w:val="both"/>
        <w:rPr>
          <w:sz w:val="24"/>
        </w:rPr>
      </w:pPr>
      <w:r>
        <w:rPr>
          <w:sz w:val="24"/>
        </w:rPr>
        <w:t>to Promote and provide transparency of highest order in matters of admission,</w:t>
      </w:r>
      <w:r>
        <w:rPr>
          <w:spacing w:val="1"/>
          <w:sz w:val="24"/>
        </w:rPr>
        <w:t xml:space="preserve"> </w:t>
      </w:r>
      <w:r>
        <w:rPr>
          <w:sz w:val="24"/>
        </w:rPr>
        <w:t>appointments to various positions, academic evaluation, administration and</w:t>
      </w:r>
      <w:r>
        <w:rPr>
          <w:spacing w:val="1"/>
          <w:sz w:val="24"/>
        </w:rPr>
        <w:t xml:space="preserve"> </w:t>
      </w:r>
      <w:r>
        <w:rPr>
          <w:sz w:val="24"/>
        </w:rPr>
        <w:lastRenderedPageBreak/>
        <w:t>finance;</w:t>
      </w:r>
    </w:p>
    <w:p w:rsidR="00AA7C4F" w:rsidRDefault="0015381A">
      <w:pPr>
        <w:pStyle w:val="Heading1"/>
        <w:spacing w:before="203"/>
      </w:pPr>
      <w:r>
        <w:t>1.2. Power</w:t>
      </w:r>
      <w:r>
        <w:rPr>
          <w:spacing w:val="-2"/>
        </w:rPr>
        <w:t xml:space="preserve"> </w:t>
      </w:r>
      <w:r>
        <w:t>&amp;</w:t>
      </w:r>
      <w:r>
        <w:rPr>
          <w:spacing w:val="-2"/>
        </w:rPr>
        <w:t xml:space="preserve"> </w:t>
      </w:r>
      <w:r>
        <w:t>duties of</w:t>
      </w:r>
      <w:r>
        <w:rPr>
          <w:spacing w:val="1"/>
        </w:rPr>
        <w:t xml:space="preserve"> </w:t>
      </w:r>
      <w:r>
        <w:t>the</w:t>
      </w:r>
      <w:r>
        <w:rPr>
          <w:spacing w:val="-2"/>
        </w:rPr>
        <w:t xml:space="preserve"> </w:t>
      </w:r>
      <w:r>
        <w:t>Institute</w:t>
      </w:r>
      <w:r>
        <w:rPr>
          <w:spacing w:val="-3"/>
        </w:rPr>
        <w:t xml:space="preserve"> </w:t>
      </w:r>
      <w:r>
        <w:t>Functionaries:</w:t>
      </w:r>
    </w:p>
    <w:p w:rsidR="00BC0975" w:rsidRDefault="00BC0975">
      <w:pPr>
        <w:pStyle w:val="BodyText"/>
        <w:rPr>
          <w:b/>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418"/>
        <w:gridCol w:w="7981"/>
      </w:tblGrid>
      <w:tr w:rsidR="00AA7C4F" w:rsidTr="00BC0975">
        <w:trPr>
          <w:trHeight w:val="498"/>
        </w:trPr>
        <w:tc>
          <w:tcPr>
            <w:tcW w:w="567" w:type="dxa"/>
          </w:tcPr>
          <w:p w:rsidR="00AA7C4F" w:rsidRPr="00696CBE" w:rsidRDefault="00696CBE" w:rsidP="005220CB">
            <w:pPr>
              <w:pStyle w:val="TableParagraph"/>
              <w:spacing w:line="268" w:lineRule="exact"/>
              <w:ind w:left="0" w:hanging="142"/>
              <w:rPr>
                <w:b/>
                <w:bCs/>
                <w:sz w:val="24"/>
              </w:rPr>
            </w:pPr>
            <w:r>
              <w:rPr>
                <w:b/>
                <w:bCs/>
                <w:sz w:val="24"/>
              </w:rPr>
              <w:t xml:space="preserve">   Sr. No.</w:t>
            </w:r>
          </w:p>
        </w:tc>
        <w:tc>
          <w:tcPr>
            <w:tcW w:w="1418" w:type="dxa"/>
          </w:tcPr>
          <w:p w:rsidR="00AA7C4F" w:rsidRPr="00925C42" w:rsidRDefault="0015381A">
            <w:pPr>
              <w:pStyle w:val="TableParagraph"/>
              <w:spacing w:line="268" w:lineRule="exact"/>
              <w:ind w:left="146"/>
              <w:rPr>
                <w:b/>
                <w:bCs/>
                <w:sz w:val="24"/>
              </w:rPr>
            </w:pPr>
            <w:r>
              <w:rPr>
                <w:b/>
                <w:bCs/>
                <w:sz w:val="24"/>
              </w:rPr>
              <w:t>Designation</w:t>
            </w:r>
          </w:p>
        </w:tc>
        <w:tc>
          <w:tcPr>
            <w:tcW w:w="7981" w:type="dxa"/>
          </w:tcPr>
          <w:p w:rsidR="00AA7C4F" w:rsidRPr="00925C42" w:rsidRDefault="0015381A" w:rsidP="00925C42">
            <w:pPr>
              <w:pStyle w:val="TableParagraph"/>
              <w:spacing w:line="268" w:lineRule="exact"/>
              <w:ind w:right="2682"/>
              <w:rPr>
                <w:b/>
                <w:bCs/>
                <w:sz w:val="24"/>
              </w:rPr>
            </w:pPr>
            <w:r>
              <w:rPr>
                <w:b/>
                <w:bCs/>
                <w:sz w:val="24"/>
              </w:rPr>
              <w:t>Powers</w:t>
            </w:r>
            <w:r>
              <w:rPr>
                <w:b/>
                <w:bCs/>
                <w:spacing w:val="-1"/>
                <w:sz w:val="24"/>
              </w:rPr>
              <w:t xml:space="preserve"> </w:t>
            </w:r>
            <w:r>
              <w:rPr>
                <w:b/>
                <w:bCs/>
                <w:sz w:val="24"/>
              </w:rPr>
              <w:t>&amp;</w:t>
            </w:r>
            <w:r>
              <w:rPr>
                <w:b/>
                <w:bCs/>
                <w:spacing w:val="-4"/>
                <w:sz w:val="24"/>
              </w:rPr>
              <w:t xml:space="preserve"> </w:t>
            </w:r>
            <w:r>
              <w:rPr>
                <w:b/>
                <w:bCs/>
                <w:sz w:val="24"/>
              </w:rPr>
              <w:t>Duties</w:t>
            </w:r>
          </w:p>
        </w:tc>
      </w:tr>
      <w:tr w:rsidR="00AA7C4F" w:rsidTr="00BC0975">
        <w:trPr>
          <w:trHeight w:val="13481"/>
        </w:trPr>
        <w:tc>
          <w:tcPr>
            <w:tcW w:w="567" w:type="dxa"/>
          </w:tcPr>
          <w:p w:rsidR="00AA7C4F" w:rsidRPr="00696CBE" w:rsidRDefault="0015381A">
            <w:pPr>
              <w:pStyle w:val="TableParagraph"/>
              <w:spacing w:line="268" w:lineRule="exact"/>
              <w:rPr>
                <w:b/>
                <w:bCs/>
                <w:sz w:val="24"/>
              </w:rPr>
            </w:pPr>
            <w:r>
              <w:rPr>
                <w:b/>
                <w:bCs/>
                <w:sz w:val="24"/>
              </w:rPr>
              <w:t>1</w:t>
            </w:r>
          </w:p>
        </w:tc>
        <w:tc>
          <w:tcPr>
            <w:tcW w:w="1418" w:type="dxa"/>
          </w:tcPr>
          <w:p w:rsidR="00AA7C4F" w:rsidRDefault="0015381A">
            <w:pPr>
              <w:pStyle w:val="TableParagraph"/>
              <w:spacing w:line="268" w:lineRule="exact"/>
              <w:rPr>
                <w:sz w:val="24"/>
              </w:rPr>
            </w:pPr>
            <w:r>
              <w:rPr>
                <w:sz w:val="24"/>
              </w:rPr>
              <w:t>Director</w:t>
            </w:r>
          </w:p>
        </w:tc>
        <w:tc>
          <w:tcPr>
            <w:tcW w:w="7981" w:type="dxa"/>
          </w:tcPr>
          <w:p w:rsidR="00AA7C4F" w:rsidRDefault="0015381A">
            <w:pPr>
              <w:pStyle w:val="TableParagraph"/>
              <w:spacing w:line="268" w:lineRule="exact"/>
              <w:rPr>
                <w:sz w:val="24"/>
              </w:rPr>
            </w:pPr>
            <w:r>
              <w:rPr>
                <w:sz w:val="24"/>
              </w:rPr>
              <w:t>The</w:t>
            </w:r>
            <w:r>
              <w:rPr>
                <w:spacing w:val="-2"/>
                <w:sz w:val="24"/>
              </w:rPr>
              <w:t xml:space="preserve"> </w:t>
            </w:r>
            <w:r>
              <w:rPr>
                <w:sz w:val="24"/>
              </w:rPr>
              <w:t>Director shall be</w:t>
            </w:r>
            <w:r>
              <w:rPr>
                <w:spacing w:val="-1"/>
                <w:sz w:val="24"/>
              </w:rPr>
              <w:t xml:space="preserve"> </w:t>
            </w:r>
            <w:r>
              <w:rPr>
                <w:sz w:val="24"/>
              </w:rPr>
              <w:t>the</w:t>
            </w:r>
            <w:r>
              <w:rPr>
                <w:spacing w:val="2"/>
                <w:sz w:val="24"/>
              </w:rPr>
              <w:t xml:space="preserve"> </w:t>
            </w:r>
            <w:r>
              <w:rPr>
                <w:sz w:val="24"/>
              </w:rPr>
              <w:t>appointing</w:t>
            </w:r>
            <w:r>
              <w:rPr>
                <w:spacing w:val="-2"/>
                <w:sz w:val="24"/>
              </w:rPr>
              <w:t xml:space="preserve"> </w:t>
            </w:r>
            <w:r>
              <w:rPr>
                <w:sz w:val="24"/>
              </w:rPr>
              <w:t>authority</w:t>
            </w:r>
            <w:r>
              <w:rPr>
                <w:spacing w:val="-5"/>
                <w:sz w:val="24"/>
              </w:rPr>
              <w:t xml:space="preserve"> </w:t>
            </w:r>
            <w:r>
              <w:rPr>
                <w:sz w:val="24"/>
              </w:rPr>
              <w:t>of, -</w:t>
            </w:r>
          </w:p>
          <w:p w:rsidR="00AA7C4F" w:rsidRDefault="0015381A" w:rsidP="00BC0975">
            <w:pPr>
              <w:pStyle w:val="TableParagraph"/>
              <w:numPr>
                <w:ilvl w:val="0"/>
                <w:numId w:val="15"/>
              </w:numPr>
              <w:tabs>
                <w:tab w:val="left" w:pos="432"/>
              </w:tabs>
              <w:rPr>
                <w:sz w:val="24"/>
              </w:rPr>
            </w:pPr>
            <w:r>
              <w:rPr>
                <w:sz w:val="24"/>
              </w:rPr>
              <w:t>Deans</w:t>
            </w:r>
            <w:r>
              <w:rPr>
                <w:spacing w:val="-2"/>
                <w:sz w:val="24"/>
              </w:rPr>
              <w:t xml:space="preserve"> </w:t>
            </w:r>
            <w:r>
              <w:rPr>
                <w:sz w:val="24"/>
              </w:rPr>
              <w:t>and Associate</w:t>
            </w:r>
            <w:r>
              <w:rPr>
                <w:spacing w:val="-1"/>
                <w:sz w:val="24"/>
              </w:rPr>
              <w:t xml:space="preserve"> </w:t>
            </w:r>
            <w:r>
              <w:rPr>
                <w:sz w:val="24"/>
              </w:rPr>
              <w:t>Deans.</w:t>
            </w:r>
          </w:p>
          <w:p w:rsidR="00AA7C4F" w:rsidRDefault="0015381A" w:rsidP="00BC0975">
            <w:pPr>
              <w:pStyle w:val="TableParagraph"/>
              <w:numPr>
                <w:ilvl w:val="0"/>
                <w:numId w:val="15"/>
              </w:numPr>
              <w:tabs>
                <w:tab w:val="left" w:pos="446"/>
              </w:tabs>
              <w:ind w:right="688"/>
              <w:rPr>
                <w:sz w:val="24"/>
              </w:rPr>
            </w:pPr>
            <w:r>
              <w:rPr>
                <w:sz w:val="24"/>
              </w:rPr>
              <w:t>Heads</w:t>
            </w:r>
            <w:r>
              <w:rPr>
                <w:spacing w:val="-2"/>
                <w:sz w:val="24"/>
              </w:rPr>
              <w:t xml:space="preserve"> </w:t>
            </w:r>
            <w:r>
              <w:rPr>
                <w:sz w:val="24"/>
              </w:rPr>
              <w:t>of</w:t>
            </w:r>
            <w:r>
              <w:rPr>
                <w:spacing w:val="-2"/>
                <w:sz w:val="24"/>
              </w:rPr>
              <w:t xml:space="preserve"> </w:t>
            </w:r>
            <w:r>
              <w:rPr>
                <w:sz w:val="24"/>
              </w:rPr>
              <w:t>Departments</w:t>
            </w:r>
            <w:r>
              <w:rPr>
                <w:spacing w:val="-2"/>
                <w:sz w:val="24"/>
              </w:rPr>
              <w:t xml:space="preserve"> </w:t>
            </w:r>
            <w:r>
              <w:rPr>
                <w:sz w:val="24"/>
              </w:rPr>
              <w:t>or</w:t>
            </w:r>
            <w:r>
              <w:rPr>
                <w:spacing w:val="-2"/>
                <w:sz w:val="24"/>
              </w:rPr>
              <w:t xml:space="preserve"> </w:t>
            </w:r>
            <w:r>
              <w:rPr>
                <w:sz w:val="24"/>
              </w:rPr>
              <w:t>Schools</w:t>
            </w:r>
            <w:r>
              <w:rPr>
                <w:spacing w:val="-2"/>
                <w:sz w:val="24"/>
              </w:rPr>
              <w:t xml:space="preserve"> </w:t>
            </w:r>
            <w:r>
              <w:rPr>
                <w:sz w:val="24"/>
              </w:rPr>
              <w:t>or</w:t>
            </w:r>
            <w:r>
              <w:rPr>
                <w:spacing w:val="-2"/>
                <w:sz w:val="24"/>
              </w:rPr>
              <w:t xml:space="preserve"> </w:t>
            </w:r>
            <w:r>
              <w:rPr>
                <w:sz w:val="24"/>
              </w:rPr>
              <w:t>Centers</w:t>
            </w:r>
            <w:r>
              <w:rPr>
                <w:spacing w:val="-2"/>
                <w:sz w:val="24"/>
              </w:rPr>
              <w:t xml:space="preserve"> </w:t>
            </w:r>
            <w:r>
              <w:rPr>
                <w:sz w:val="24"/>
              </w:rPr>
              <w:t>of</w:t>
            </w:r>
            <w:r>
              <w:rPr>
                <w:spacing w:val="-2"/>
                <w:sz w:val="24"/>
              </w:rPr>
              <w:t xml:space="preserve"> </w:t>
            </w:r>
            <w:r>
              <w:rPr>
                <w:sz w:val="24"/>
              </w:rPr>
              <w:t>academic</w:t>
            </w:r>
            <w:r>
              <w:rPr>
                <w:spacing w:val="-3"/>
                <w:sz w:val="24"/>
              </w:rPr>
              <w:t xml:space="preserve"> </w:t>
            </w:r>
            <w:r>
              <w:rPr>
                <w:sz w:val="24"/>
              </w:rPr>
              <w:t>and</w:t>
            </w:r>
            <w:r>
              <w:rPr>
                <w:spacing w:val="-57"/>
                <w:sz w:val="24"/>
              </w:rPr>
              <w:t xml:space="preserve"> </w:t>
            </w:r>
            <w:r>
              <w:rPr>
                <w:sz w:val="24"/>
              </w:rPr>
              <w:t>administrative</w:t>
            </w:r>
            <w:r>
              <w:rPr>
                <w:spacing w:val="-2"/>
                <w:sz w:val="24"/>
              </w:rPr>
              <w:t xml:space="preserve"> </w:t>
            </w:r>
            <w:r>
              <w:rPr>
                <w:sz w:val="24"/>
              </w:rPr>
              <w:t>units;</w:t>
            </w:r>
          </w:p>
          <w:p w:rsidR="00AA7C4F" w:rsidRDefault="0015381A" w:rsidP="00BC0975">
            <w:pPr>
              <w:pStyle w:val="TableParagraph"/>
              <w:numPr>
                <w:ilvl w:val="0"/>
                <w:numId w:val="15"/>
              </w:numPr>
              <w:tabs>
                <w:tab w:val="left" w:pos="492"/>
              </w:tabs>
              <w:spacing w:line="270" w:lineRule="atLeast"/>
              <w:ind w:right="167"/>
              <w:rPr>
                <w:sz w:val="24"/>
              </w:rPr>
            </w:pPr>
            <w:r>
              <w:rPr>
                <w:sz w:val="24"/>
              </w:rPr>
              <w:t>Chief</w:t>
            </w:r>
            <w:r>
              <w:rPr>
                <w:spacing w:val="-4"/>
                <w:sz w:val="24"/>
              </w:rPr>
              <w:t xml:space="preserve"> </w:t>
            </w:r>
            <w:r>
              <w:rPr>
                <w:sz w:val="24"/>
              </w:rPr>
              <w:t>Warden,</w:t>
            </w:r>
            <w:r>
              <w:rPr>
                <w:spacing w:val="-2"/>
                <w:sz w:val="24"/>
              </w:rPr>
              <w:t xml:space="preserve"> </w:t>
            </w:r>
            <w:r>
              <w:rPr>
                <w:sz w:val="24"/>
              </w:rPr>
              <w:t>Wardens</w:t>
            </w:r>
            <w:r>
              <w:rPr>
                <w:spacing w:val="-1"/>
                <w:sz w:val="24"/>
              </w:rPr>
              <w:t xml:space="preserve"> </w:t>
            </w:r>
            <w:r>
              <w:rPr>
                <w:sz w:val="24"/>
              </w:rPr>
              <w:t>and</w:t>
            </w:r>
            <w:r>
              <w:rPr>
                <w:spacing w:val="-2"/>
                <w:sz w:val="24"/>
              </w:rPr>
              <w:t xml:space="preserve"> </w:t>
            </w:r>
            <w:r>
              <w:rPr>
                <w:sz w:val="24"/>
              </w:rPr>
              <w:t>Assistant</w:t>
            </w:r>
            <w:r>
              <w:rPr>
                <w:spacing w:val="-2"/>
                <w:sz w:val="24"/>
              </w:rPr>
              <w:t xml:space="preserve"> </w:t>
            </w:r>
            <w:r>
              <w:rPr>
                <w:sz w:val="24"/>
              </w:rPr>
              <w:t>Wardens</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Hostels</w:t>
            </w:r>
            <w:r>
              <w:rPr>
                <w:spacing w:val="-2"/>
                <w:sz w:val="24"/>
              </w:rPr>
              <w:t xml:space="preserve"> </w:t>
            </w:r>
            <w:r>
              <w:rPr>
                <w:sz w:val="24"/>
              </w:rPr>
              <w:t>and</w:t>
            </w:r>
            <w:r>
              <w:rPr>
                <w:spacing w:val="-57"/>
                <w:sz w:val="24"/>
              </w:rPr>
              <w:t xml:space="preserve">             </w:t>
            </w:r>
            <w:r>
              <w:rPr>
                <w:sz w:val="24"/>
              </w:rPr>
              <w:t>faculty</w:t>
            </w:r>
            <w:r>
              <w:rPr>
                <w:spacing w:val="-5"/>
                <w:sz w:val="24"/>
              </w:rPr>
              <w:t xml:space="preserve"> </w:t>
            </w:r>
            <w:r>
              <w:rPr>
                <w:sz w:val="24"/>
              </w:rPr>
              <w:t>associated.</w:t>
            </w:r>
          </w:p>
          <w:p w:rsidR="00BC0975" w:rsidRDefault="00BC0975" w:rsidP="001D2695">
            <w:pPr>
              <w:pStyle w:val="TableParagraph"/>
              <w:numPr>
                <w:ilvl w:val="0"/>
                <w:numId w:val="29"/>
              </w:numPr>
              <w:tabs>
                <w:tab w:val="left" w:pos="506"/>
              </w:tabs>
              <w:ind w:right="133"/>
              <w:rPr>
                <w:sz w:val="24"/>
              </w:rPr>
            </w:pPr>
            <w:r>
              <w:rPr>
                <w:sz w:val="24"/>
              </w:rPr>
              <w:t>Subject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budget</w:t>
            </w:r>
            <w:r>
              <w:rPr>
                <w:spacing w:val="1"/>
                <w:sz w:val="24"/>
              </w:rPr>
              <w:t xml:space="preserve"> </w:t>
            </w:r>
            <w:r>
              <w:rPr>
                <w:sz w:val="24"/>
              </w:rPr>
              <w:t>provisions</w:t>
            </w:r>
            <w:r>
              <w:rPr>
                <w:spacing w:val="-1"/>
                <w:sz w:val="24"/>
              </w:rPr>
              <w:t xml:space="preserve"> </w:t>
            </w:r>
            <w:r>
              <w:rPr>
                <w:sz w:val="24"/>
              </w:rPr>
              <w:t>made</w:t>
            </w:r>
            <w:r>
              <w:rPr>
                <w:spacing w:val="-2"/>
                <w:sz w:val="24"/>
              </w:rPr>
              <w:t xml:space="preserve"> </w:t>
            </w:r>
            <w:r>
              <w:rPr>
                <w:sz w:val="24"/>
              </w:rPr>
              <w:t>for</w:t>
            </w:r>
            <w:r>
              <w:rPr>
                <w:spacing w:val="-3"/>
                <w:sz w:val="24"/>
              </w:rPr>
              <w:t xml:space="preserve"> </w:t>
            </w:r>
            <w:r>
              <w:rPr>
                <w:sz w:val="24"/>
              </w:rPr>
              <w:t>the specific</w:t>
            </w:r>
            <w:r>
              <w:rPr>
                <w:spacing w:val="-2"/>
                <w:sz w:val="24"/>
              </w:rPr>
              <w:t xml:space="preserve"> </w:t>
            </w:r>
            <w:r>
              <w:rPr>
                <w:sz w:val="24"/>
              </w:rPr>
              <w:t>purpose,</w:t>
            </w:r>
            <w:r>
              <w:rPr>
                <w:spacing w:val="-1"/>
                <w:sz w:val="24"/>
              </w:rPr>
              <w:t xml:space="preserve"> </w:t>
            </w:r>
            <w:r>
              <w:rPr>
                <w:sz w:val="24"/>
              </w:rPr>
              <w:t>the</w:t>
            </w:r>
            <w:r>
              <w:rPr>
                <w:spacing w:val="-57"/>
                <w:sz w:val="24"/>
              </w:rPr>
              <w:t xml:space="preserve"> </w:t>
            </w:r>
            <w:r>
              <w:rPr>
                <w:sz w:val="24"/>
              </w:rPr>
              <w:t>Director may incur expenditure in accordance with the procedure as</w:t>
            </w:r>
            <w:r>
              <w:rPr>
                <w:spacing w:val="1"/>
                <w:sz w:val="24"/>
              </w:rPr>
              <w:t xml:space="preserve"> </w:t>
            </w:r>
            <w:r>
              <w:rPr>
                <w:sz w:val="24"/>
              </w:rPr>
              <w:t>may</w:t>
            </w:r>
            <w:r>
              <w:rPr>
                <w:spacing w:val="-5"/>
                <w:sz w:val="24"/>
              </w:rPr>
              <w:t xml:space="preserve"> </w:t>
            </w:r>
            <w:r>
              <w:rPr>
                <w:sz w:val="24"/>
              </w:rPr>
              <w:t>be</w:t>
            </w:r>
            <w:r>
              <w:rPr>
                <w:spacing w:val="-1"/>
                <w:sz w:val="24"/>
              </w:rPr>
              <w:t xml:space="preserve"> </w:t>
            </w:r>
            <w:r>
              <w:rPr>
                <w:sz w:val="24"/>
              </w:rPr>
              <w:t>laid down by</w:t>
            </w:r>
            <w:r>
              <w:rPr>
                <w:spacing w:val="-5"/>
                <w:sz w:val="24"/>
              </w:rPr>
              <w:t xml:space="preserve"> </w:t>
            </w:r>
            <w:r>
              <w:rPr>
                <w:sz w:val="24"/>
              </w:rPr>
              <w:t>the</w:t>
            </w:r>
            <w:r>
              <w:rPr>
                <w:spacing w:val="1"/>
                <w:sz w:val="24"/>
              </w:rPr>
              <w:t xml:space="preserve"> </w:t>
            </w:r>
            <w:r>
              <w:rPr>
                <w:sz w:val="24"/>
              </w:rPr>
              <w:t>Board</w:t>
            </w:r>
            <w:r>
              <w:rPr>
                <w:spacing w:val="1"/>
                <w:sz w:val="24"/>
              </w:rPr>
              <w:t xml:space="preserve"> </w:t>
            </w:r>
            <w:r>
              <w:rPr>
                <w:sz w:val="24"/>
              </w:rPr>
              <w:t>from time</w:t>
            </w:r>
            <w:r>
              <w:rPr>
                <w:spacing w:val="-1"/>
                <w:sz w:val="24"/>
              </w:rPr>
              <w:t xml:space="preserve"> </w:t>
            </w:r>
            <w:r>
              <w:rPr>
                <w:sz w:val="24"/>
              </w:rPr>
              <w:t>to time.</w:t>
            </w:r>
          </w:p>
          <w:p w:rsidR="00BC0975" w:rsidRDefault="00BC0975" w:rsidP="001D2695">
            <w:pPr>
              <w:pStyle w:val="TableParagraph"/>
              <w:numPr>
                <w:ilvl w:val="0"/>
                <w:numId w:val="29"/>
              </w:numPr>
              <w:tabs>
                <w:tab w:val="left" w:pos="446"/>
              </w:tabs>
              <w:ind w:right="332"/>
              <w:rPr>
                <w:sz w:val="24"/>
              </w:rPr>
            </w:pPr>
            <w:r>
              <w:rPr>
                <w:sz w:val="24"/>
              </w:rPr>
              <w:t>The Director may re-appropriate funds with respect to different</w:t>
            </w:r>
            <w:r>
              <w:rPr>
                <w:spacing w:val="1"/>
                <w:sz w:val="24"/>
              </w:rPr>
              <w:t xml:space="preserve"> </w:t>
            </w:r>
            <w:r>
              <w:rPr>
                <w:sz w:val="24"/>
              </w:rPr>
              <w:t>items</w:t>
            </w:r>
            <w:r>
              <w:rPr>
                <w:spacing w:val="-1"/>
                <w:sz w:val="24"/>
              </w:rPr>
              <w:t xml:space="preserve"> </w:t>
            </w:r>
            <w:r>
              <w:rPr>
                <w:sz w:val="24"/>
              </w:rPr>
              <w:t>constituting</w:t>
            </w:r>
            <w:r>
              <w:rPr>
                <w:spacing w:val="-3"/>
                <w:sz w:val="24"/>
              </w:rPr>
              <w:t xml:space="preserve"> </w:t>
            </w:r>
            <w:r>
              <w:rPr>
                <w:sz w:val="24"/>
              </w:rPr>
              <w:t>the</w:t>
            </w:r>
            <w:r>
              <w:rPr>
                <w:spacing w:val="-1"/>
                <w:sz w:val="24"/>
              </w:rPr>
              <w:t xml:space="preserve"> </w:t>
            </w:r>
            <w:r>
              <w:rPr>
                <w:sz w:val="24"/>
              </w:rPr>
              <w:t>recurring</w:t>
            </w:r>
            <w:r>
              <w:rPr>
                <w:spacing w:val="-2"/>
                <w:sz w:val="24"/>
              </w:rPr>
              <w:t xml:space="preserve"> </w:t>
            </w:r>
            <w:r>
              <w:rPr>
                <w:sz w:val="24"/>
              </w:rPr>
              <w:t>budget</w:t>
            </w:r>
            <w:r>
              <w:rPr>
                <w:spacing w:val="-1"/>
                <w:sz w:val="24"/>
              </w:rPr>
              <w:t xml:space="preserve"> </w:t>
            </w:r>
            <w:r>
              <w:rPr>
                <w:sz w:val="24"/>
              </w:rPr>
              <w:t>up to</w:t>
            </w:r>
            <w:r>
              <w:rPr>
                <w:spacing w:val="-1"/>
                <w:sz w:val="24"/>
              </w:rPr>
              <w:t xml:space="preserve"> </w:t>
            </w:r>
            <w:r>
              <w:rPr>
                <w:sz w:val="24"/>
              </w:rPr>
              <w:t>such</w:t>
            </w:r>
            <w:r>
              <w:rPr>
                <w:spacing w:val="1"/>
                <w:sz w:val="24"/>
              </w:rPr>
              <w:t xml:space="preserve"> </w:t>
            </w:r>
            <w:r>
              <w:rPr>
                <w:sz w:val="24"/>
              </w:rPr>
              <w:t>limit</w:t>
            </w:r>
            <w:r>
              <w:rPr>
                <w:spacing w:val="-1"/>
                <w:sz w:val="24"/>
              </w:rPr>
              <w:t xml:space="preserve"> </w:t>
            </w:r>
            <w:r>
              <w:rPr>
                <w:sz w:val="24"/>
              </w:rPr>
              <w:t>for</w:t>
            </w:r>
            <w:r>
              <w:rPr>
                <w:spacing w:val="-2"/>
                <w:sz w:val="24"/>
              </w:rPr>
              <w:t xml:space="preserve"> </w:t>
            </w:r>
            <w:r>
              <w:rPr>
                <w:sz w:val="24"/>
              </w:rPr>
              <w:t>each item</w:t>
            </w:r>
            <w:r>
              <w:rPr>
                <w:spacing w:val="-57"/>
                <w:sz w:val="24"/>
              </w:rPr>
              <w:t xml:space="preserve"> </w:t>
            </w:r>
            <w:r>
              <w:rPr>
                <w:sz w:val="24"/>
              </w:rPr>
              <w:t>as may</w:t>
            </w:r>
            <w:r>
              <w:rPr>
                <w:spacing w:val="-5"/>
                <w:sz w:val="24"/>
              </w:rPr>
              <w:t xml:space="preserve"> </w:t>
            </w:r>
            <w:r>
              <w:rPr>
                <w:sz w:val="24"/>
              </w:rPr>
              <w:t>be</w:t>
            </w:r>
            <w:r>
              <w:rPr>
                <w:spacing w:val="-1"/>
                <w:sz w:val="24"/>
              </w:rPr>
              <w:t xml:space="preserve"> </w:t>
            </w:r>
            <w:r>
              <w:rPr>
                <w:sz w:val="24"/>
              </w:rPr>
              <w:t>determined by</w:t>
            </w:r>
            <w:r>
              <w:rPr>
                <w:spacing w:val="-3"/>
                <w:sz w:val="24"/>
              </w:rPr>
              <w:t xml:space="preserve"> </w:t>
            </w:r>
            <w:r>
              <w:rPr>
                <w:sz w:val="24"/>
              </w:rPr>
              <w:t>the Board from time to time:</w:t>
            </w:r>
          </w:p>
          <w:p w:rsidR="00BC0975" w:rsidRDefault="00BC0975" w:rsidP="00BC0975">
            <w:pPr>
              <w:pStyle w:val="TableParagraph"/>
              <w:ind w:right="405"/>
              <w:rPr>
                <w:sz w:val="24"/>
              </w:rPr>
            </w:pPr>
            <w:r>
              <w:rPr>
                <w:sz w:val="24"/>
              </w:rPr>
              <w:t>Provided</w:t>
            </w:r>
            <w:r>
              <w:rPr>
                <w:spacing w:val="-1"/>
                <w:sz w:val="24"/>
              </w:rPr>
              <w:t xml:space="preserve"> </w:t>
            </w:r>
            <w:r>
              <w:rPr>
                <w:sz w:val="24"/>
              </w:rPr>
              <w:t>that such re-appropriation shall</w:t>
            </w:r>
            <w:r>
              <w:rPr>
                <w:spacing w:val="-1"/>
                <w:sz w:val="24"/>
              </w:rPr>
              <w:t xml:space="preserve"> </w:t>
            </w:r>
            <w:r>
              <w:rPr>
                <w:sz w:val="24"/>
              </w:rPr>
              <w:t>not involve any</w:t>
            </w:r>
            <w:r>
              <w:rPr>
                <w:spacing w:val="-5"/>
                <w:sz w:val="24"/>
              </w:rPr>
              <w:t xml:space="preserve"> </w:t>
            </w:r>
            <w:r>
              <w:rPr>
                <w:sz w:val="24"/>
              </w:rPr>
              <w:t>liability</w:t>
            </w:r>
            <w:r>
              <w:rPr>
                <w:spacing w:val="-6"/>
                <w:sz w:val="24"/>
              </w:rPr>
              <w:t xml:space="preserve"> </w:t>
            </w:r>
            <w:r>
              <w:rPr>
                <w:sz w:val="24"/>
              </w:rPr>
              <w:t>in</w:t>
            </w:r>
            <w:r>
              <w:rPr>
                <w:spacing w:val="-57"/>
                <w:sz w:val="24"/>
              </w:rPr>
              <w:t xml:space="preserve"> </w:t>
            </w:r>
            <w:r>
              <w:rPr>
                <w:sz w:val="24"/>
              </w:rPr>
              <w:t>subsequent years and every such re-appropriation shall, as soon as</w:t>
            </w:r>
            <w:r>
              <w:rPr>
                <w:spacing w:val="1"/>
                <w:sz w:val="24"/>
              </w:rPr>
              <w:t xml:space="preserve"> </w:t>
            </w:r>
            <w:r>
              <w:rPr>
                <w:sz w:val="24"/>
              </w:rPr>
              <w:t>possible,</w:t>
            </w:r>
            <w:r>
              <w:rPr>
                <w:spacing w:val="-1"/>
                <w:sz w:val="24"/>
              </w:rPr>
              <w:t xml:space="preserve"> </w:t>
            </w:r>
            <w:r>
              <w:rPr>
                <w:sz w:val="24"/>
              </w:rPr>
              <w:t>be</w:t>
            </w:r>
            <w:r>
              <w:rPr>
                <w:spacing w:val="-2"/>
                <w:sz w:val="24"/>
              </w:rPr>
              <w:t xml:space="preserve"> </w:t>
            </w:r>
            <w:r>
              <w:rPr>
                <w:sz w:val="24"/>
              </w:rPr>
              <w:t>reported to the</w:t>
            </w:r>
            <w:r>
              <w:rPr>
                <w:spacing w:val="-1"/>
                <w:sz w:val="24"/>
              </w:rPr>
              <w:t xml:space="preserve"> </w:t>
            </w:r>
            <w:r>
              <w:rPr>
                <w:sz w:val="24"/>
              </w:rPr>
              <w:t>Board.</w:t>
            </w:r>
          </w:p>
          <w:p w:rsidR="00BC0975" w:rsidRDefault="00BC0975" w:rsidP="001D2695">
            <w:pPr>
              <w:pStyle w:val="TableParagraph"/>
              <w:numPr>
                <w:ilvl w:val="0"/>
                <w:numId w:val="29"/>
              </w:numPr>
              <w:tabs>
                <w:tab w:val="left" w:pos="446"/>
              </w:tabs>
              <w:ind w:right="224"/>
              <w:rPr>
                <w:sz w:val="24"/>
              </w:rPr>
            </w:pPr>
            <w:r>
              <w:rPr>
                <w:sz w:val="24"/>
              </w:rPr>
              <w:t>The Director may waive recovery of overpayment up to such limit</w:t>
            </w:r>
            <w:r>
              <w:rPr>
                <w:spacing w:val="-57"/>
                <w:sz w:val="24"/>
              </w:rPr>
              <w:t xml:space="preserve"> </w:t>
            </w:r>
            <w:r>
              <w:rPr>
                <w:sz w:val="24"/>
              </w:rPr>
              <w:t>as may be determined by the Board from time to time, made to an</w:t>
            </w:r>
            <w:r>
              <w:rPr>
                <w:spacing w:val="1"/>
                <w:sz w:val="24"/>
              </w:rPr>
              <w:t xml:space="preserve"> </w:t>
            </w:r>
            <w:r>
              <w:rPr>
                <w:sz w:val="24"/>
              </w:rPr>
              <w:t>employee, not detected within twenty-four months of payment and</w:t>
            </w:r>
            <w:r>
              <w:rPr>
                <w:spacing w:val="1"/>
                <w:sz w:val="24"/>
              </w:rPr>
              <w:t xml:space="preserve"> </w:t>
            </w:r>
            <w:r>
              <w:rPr>
                <w:sz w:val="24"/>
              </w:rPr>
              <w:t>every</w:t>
            </w:r>
            <w:r>
              <w:rPr>
                <w:spacing w:val="-6"/>
                <w:sz w:val="24"/>
              </w:rPr>
              <w:t xml:space="preserve"> </w:t>
            </w:r>
            <w:r>
              <w:rPr>
                <w:sz w:val="24"/>
              </w:rPr>
              <w:t>such</w:t>
            </w:r>
            <w:r>
              <w:rPr>
                <w:spacing w:val="1"/>
                <w:sz w:val="24"/>
              </w:rPr>
              <w:t xml:space="preserve"> </w:t>
            </w:r>
            <w:r>
              <w:rPr>
                <w:sz w:val="24"/>
              </w:rPr>
              <w:t>waiver shall,</w:t>
            </w:r>
            <w:r>
              <w:rPr>
                <w:spacing w:val="-1"/>
                <w:sz w:val="24"/>
              </w:rPr>
              <w:t xml:space="preserve"> </w:t>
            </w:r>
            <w:r>
              <w:rPr>
                <w:sz w:val="24"/>
              </w:rPr>
              <w:t>as soon</w:t>
            </w:r>
            <w:r>
              <w:rPr>
                <w:spacing w:val="-1"/>
                <w:sz w:val="24"/>
              </w:rPr>
              <w:t xml:space="preserve"> </w:t>
            </w:r>
            <w:r>
              <w:rPr>
                <w:sz w:val="24"/>
              </w:rPr>
              <w:t>as</w:t>
            </w:r>
            <w:r>
              <w:rPr>
                <w:spacing w:val="-1"/>
                <w:sz w:val="24"/>
              </w:rPr>
              <w:t xml:space="preserve"> </w:t>
            </w:r>
            <w:r>
              <w:rPr>
                <w:sz w:val="24"/>
              </w:rPr>
              <w:t>possible, be</w:t>
            </w:r>
            <w:r>
              <w:rPr>
                <w:spacing w:val="-3"/>
                <w:sz w:val="24"/>
              </w:rPr>
              <w:t xml:space="preserve"> </w:t>
            </w:r>
            <w:r>
              <w:rPr>
                <w:sz w:val="24"/>
              </w:rPr>
              <w:t>reported to</w:t>
            </w:r>
            <w:r>
              <w:rPr>
                <w:spacing w:val="-1"/>
                <w:sz w:val="24"/>
              </w:rPr>
              <w:t xml:space="preserve"> </w:t>
            </w:r>
            <w:r>
              <w:rPr>
                <w:sz w:val="24"/>
              </w:rPr>
              <w:t>the</w:t>
            </w:r>
            <w:r>
              <w:rPr>
                <w:spacing w:val="-2"/>
                <w:sz w:val="24"/>
              </w:rPr>
              <w:t xml:space="preserve"> </w:t>
            </w:r>
            <w:r>
              <w:rPr>
                <w:sz w:val="24"/>
              </w:rPr>
              <w:t>Board.</w:t>
            </w:r>
          </w:p>
          <w:p w:rsidR="00BC0975" w:rsidRPr="00BC0975" w:rsidRDefault="00BC0975" w:rsidP="001D2695">
            <w:pPr>
              <w:pStyle w:val="TableParagraph"/>
              <w:numPr>
                <w:ilvl w:val="0"/>
                <w:numId w:val="29"/>
              </w:numPr>
              <w:tabs>
                <w:tab w:val="left" w:pos="446"/>
              </w:tabs>
              <w:ind w:right="398"/>
              <w:rPr>
                <w:sz w:val="24"/>
              </w:rPr>
            </w:pPr>
            <w:r>
              <w:rPr>
                <w:sz w:val="24"/>
              </w:rPr>
              <w:t>The Director may write off irrecoverable losses and irrecoverable</w:t>
            </w:r>
            <w:r>
              <w:rPr>
                <w:spacing w:val="-58"/>
                <w:sz w:val="24"/>
              </w:rPr>
              <w:t xml:space="preserve"> </w:t>
            </w:r>
            <w:r>
              <w:rPr>
                <w:sz w:val="24"/>
              </w:rPr>
              <w:t>value</w:t>
            </w:r>
            <w:r>
              <w:rPr>
                <w:spacing w:val="-1"/>
                <w:sz w:val="24"/>
              </w:rPr>
              <w:t xml:space="preserve"> </w:t>
            </w:r>
            <w:r>
              <w:rPr>
                <w:sz w:val="24"/>
              </w:rPr>
              <w:t>of</w:t>
            </w:r>
            <w:r>
              <w:rPr>
                <w:spacing w:val="-2"/>
                <w:sz w:val="24"/>
              </w:rPr>
              <w:t xml:space="preserve"> </w:t>
            </w:r>
            <w:r>
              <w:rPr>
                <w:sz w:val="24"/>
              </w:rPr>
              <w:t>stores lost or rendered unserviceable</w:t>
            </w:r>
            <w:r>
              <w:rPr>
                <w:spacing w:val="-1"/>
                <w:sz w:val="24"/>
              </w:rPr>
              <w:t xml:space="preserve"> </w:t>
            </w:r>
            <w:r>
              <w:rPr>
                <w:sz w:val="24"/>
              </w:rPr>
              <w:t>due</w:t>
            </w:r>
            <w:r>
              <w:rPr>
                <w:spacing w:val="-3"/>
                <w:sz w:val="24"/>
              </w:rPr>
              <w:t xml:space="preserve"> </w:t>
            </w:r>
            <w:r>
              <w:rPr>
                <w:sz w:val="24"/>
              </w:rPr>
              <w:t>to</w:t>
            </w:r>
            <w:r>
              <w:rPr>
                <w:spacing w:val="-1"/>
                <w:sz w:val="24"/>
              </w:rPr>
              <w:t xml:space="preserve"> </w:t>
            </w:r>
            <w:r>
              <w:rPr>
                <w:sz w:val="24"/>
              </w:rPr>
              <w:t>fire,</w:t>
            </w:r>
            <w:r>
              <w:rPr>
                <w:spacing w:val="1"/>
                <w:sz w:val="24"/>
              </w:rPr>
              <w:t xml:space="preserve"> </w:t>
            </w:r>
            <w:r>
              <w:rPr>
                <w:sz w:val="24"/>
              </w:rPr>
              <w:t>wear</w:t>
            </w:r>
            <w:r>
              <w:rPr>
                <w:spacing w:val="1"/>
                <w:sz w:val="24"/>
              </w:rPr>
              <w:t xml:space="preserve"> </w:t>
            </w:r>
            <w:r>
              <w:rPr>
                <w:sz w:val="24"/>
              </w:rPr>
              <w:t>and</w:t>
            </w:r>
            <w:r>
              <w:rPr>
                <w:spacing w:val="-1"/>
                <w:sz w:val="24"/>
              </w:rPr>
              <w:t xml:space="preserve"> </w:t>
            </w:r>
            <w:r>
              <w:rPr>
                <w:sz w:val="24"/>
              </w:rPr>
              <w:t>tear</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recommendation</w:t>
            </w:r>
            <w:r>
              <w:rPr>
                <w:spacing w:val="-1"/>
                <w:sz w:val="24"/>
              </w:rPr>
              <w:t xml:space="preserve"> </w:t>
            </w:r>
            <w:r>
              <w:rPr>
                <w:sz w:val="24"/>
              </w:rPr>
              <w:t>of</w:t>
            </w:r>
            <w:r>
              <w:rPr>
                <w:spacing w:val="-2"/>
                <w:sz w:val="24"/>
              </w:rPr>
              <w:t xml:space="preserve"> </w:t>
            </w:r>
            <w:r>
              <w:rPr>
                <w:sz w:val="24"/>
              </w:rPr>
              <w:t>a</w:t>
            </w:r>
            <w:r>
              <w:rPr>
                <w:spacing w:val="-57"/>
                <w:sz w:val="24"/>
              </w:rPr>
              <w:t xml:space="preserve"> </w:t>
            </w:r>
            <w:r>
              <w:rPr>
                <w:sz w:val="24"/>
              </w:rPr>
              <w:t>Standing</w:t>
            </w:r>
            <w:r>
              <w:rPr>
                <w:spacing w:val="-3"/>
                <w:sz w:val="24"/>
              </w:rPr>
              <w:t xml:space="preserve"> </w:t>
            </w:r>
            <w:r>
              <w:rPr>
                <w:sz w:val="24"/>
              </w:rPr>
              <w:t>Committee</w:t>
            </w:r>
            <w:r>
              <w:rPr>
                <w:spacing w:val="-2"/>
                <w:sz w:val="24"/>
              </w:rPr>
              <w:t xml:space="preserve"> </w:t>
            </w:r>
            <w:r>
              <w:rPr>
                <w:sz w:val="24"/>
              </w:rPr>
              <w:t>appointed by</w:t>
            </w:r>
            <w:r>
              <w:rPr>
                <w:spacing w:val="-5"/>
                <w:sz w:val="24"/>
              </w:rPr>
              <w:t xml:space="preserve"> </w:t>
            </w:r>
            <w:r>
              <w:rPr>
                <w:sz w:val="24"/>
              </w:rPr>
              <w:t>the Board for</w:t>
            </w:r>
            <w:r>
              <w:rPr>
                <w:spacing w:val="-2"/>
                <w:sz w:val="24"/>
              </w:rPr>
              <w:t xml:space="preserve"> </w:t>
            </w:r>
            <w:r>
              <w:rPr>
                <w:sz w:val="24"/>
              </w:rPr>
              <w:t>such</w:t>
            </w:r>
            <w:r>
              <w:rPr>
                <w:spacing w:val="-1"/>
                <w:sz w:val="24"/>
              </w:rPr>
              <w:t xml:space="preserve"> </w:t>
            </w:r>
            <w:r>
              <w:rPr>
                <w:sz w:val="24"/>
              </w:rPr>
              <w:t>purpose</w:t>
            </w:r>
            <w:r>
              <w:rPr>
                <w:spacing w:val="-2"/>
                <w:sz w:val="24"/>
              </w:rPr>
              <w:t xml:space="preserve"> </w:t>
            </w:r>
            <w:r>
              <w:rPr>
                <w:sz w:val="24"/>
              </w:rPr>
              <w:t>subject</w:t>
            </w:r>
            <w:r>
              <w:rPr>
                <w:spacing w:val="-1"/>
                <w:sz w:val="24"/>
              </w:rPr>
              <w:t xml:space="preserve"> </w:t>
            </w:r>
            <w:r>
              <w:rPr>
                <w:sz w:val="24"/>
              </w:rPr>
              <w:t>to such</w:t>
            </w:r>
            <w:r>
              <w:rPr>
                <w:spacing w:val="-1"/>
                <w:sz w:val="24"/>
              </w:rPr>
              <w:t xml:space="preserve"> </w:t>
            </w:r>
            <w:r>
              <w:rPr>
                <w:sz w:val="24"/>
              </w:rPr>
              <w:t>financial limit,</w:t>
            </w:r>
            <w:r>
              <w:rPr>
                <w:spacing w:val="-1"/>
                <w:sz w:val="24"/>
              </w:rPr>
              <w:t xml:space="preserve"> </w:t>
            </w:r>
            <w:r>
              <w:rPr>
                <w:sz w:val="24"/>
              </w:rPr>
              <w:t>as may</w:t>
            </w:r>
            <w:r>
              <w:rPr>
                <w:spacing w:val="-6"/>
                <w:sz w:val="24"/>
              </w:rPr>
              <w:t xml:space="preserve"> </w:t>
            </w:r>
            <w:r>
              <w:rPr>
                <w:sz w:val="24"/>
              </w:rPr>
              <w:t>be</w:t>
            </w:r>
            <w:r>
              <w:rPr>
                <w:spacing w:val="-57"/>
                <w:sz w:val="24"/>
              </w:rPr>
              <w:t xml:space="preserve"> </w:t>
            </w:r>
            <w:r>
              <w:rPr>
                <w:sz w:val="24"/>
              </w:rPr>
              <w:t>specified</w:t>
            </w:r>
            <w:r>
              <w:rPr>
                <w:spacing w:val="-1"/>
                <w:sz w:val="24"/>
              </w:rPr>
              <w:t xml:space="preserve"> </w:t>
            </w:r>
            <w:r>
              <w:rPr>
                <w:sz w:val="24"/>
              </w:rPr>
              <w:t>by</w:t>
            </w:r>
            <w:r>
              <w:rPr>
                <w:spacing w:val="-5"/>
                <w:sz w:val="24"/>
              </w:rPr>
              <w:t xml:space="preserve"> </w:t>
            </w:r>
            <w:r>
              <w:rPr>
                <w:sz w:val="24"/>
              </w:rPr>
              <w:t>the</w:t>
            </w:r>
            <w:r>
              <w:rPr>
                <w:spacing w:val="1"/>
                <w:sz w:val="24"/>
              </w:rPr>
              <w:t xml:space="preserve"> </w:t>
            </w:r>
            <w:r>
              <w:rPr>
                <w:sz w:val="24"/>
              </w:rPr>
              <w:t>Board from time</w:t>
            </w:r>
            <w:r>
              <w:rPr>
                <w:spacing w:val="-1"/>
                <w:sz w:val="24"/>
              </w:rPr>
              <w:t xml:space="preserve"> </w:t>
            </w:r>
            <w:r>
              <w:rPr>
                <w:sz w:val="24"/>
              </w:rPr>
              <w:t>to time.</w:t>
            </w:r>
          </w:p>
          <w:p w:rsidR="00BC0975" w:rsidRPr="00BC0975" w:rsidRDefault="00BC0975" w:rsidP="001D2695">
            <w:pPr>
              <w:pStyle w:val="TableParagraph"/>
              <w:numPr>
                <w:ilvl w:val="0"/>
                <w:numId w:val="29"/>
              </w:numPr>
              <w:tabs>
                <w:tab w:val="left" w:pos="446"/>
              </w:tabs>
              <w:ind w:right="498"/>
              <w:rPr>
                <w:sz w:val="24"/>
              </w:rPr>
            </w:pPr>
            <w:r>
              <w:rPr>
                <w:sz w:val="24"/>
              </w:rPr>
              <w:t>The Director may employ technicians and workmen paid out of</w:t>
            </w:r>
            <w:r>
              <w:rPr>
                <w:spacing w:val="-57"/>
                <w:sz w:val="24"/>
              </w:rPr>
              <w:t xml:space="preserve"> </w:t>
            </w:r>
            <w:r>
              <w:rPr>
                <w:sz w:val="24"/>
              </w:rPr>
              <w:t>contingencies</w:t>
            </w:r>
            <w:r>
              <w:rPr>
                <w:spacing w:val="-1"/>
                <w:sz w:val="24"/>
              </w:rPr>
              <w:t xml:space="preserve"> </w:t>
            </w:r>
            <w:r>
              <w:rPr>
                <w:sz w:val="24"/>
              </w:rPr>
              <w:t>involving</w:t>
            </w:r>
            <w:r>
              <w:rPr>
                <w:spacing w:val="-2"/>
                <w:sz w:val="24"/>
              </w:rPr>
              <w:t xml:space="preserve"> </w:t>
            </w:r>
            <w:r>
              <w:rPr>
                <w:sz w:val="24"/>
              </w:rPr>
              <w:t>such emoluments</w:t>
            </w:r>
            <w:r>
              <w:rPr>
                <w:spacing w:val="-1"/>
                <w:sz w:val="24"/>
              </w:rPr>
              <w:t xml:space="preserve"> </w:t>
            </w:r>
            <w:r>
              <w:rPr>
                <w:sz w:val="24"/>
              </w:rPr>
              <w:t>as may</w:t>
            </w:r>
            <w:r>
              <w:rPr>
                <w:spacing w:val="-5"/>
                <w:sz w:val="24"/>
              </w:rPr>
              <w:t xml:space="preserve"> </w:t>
            </w:r>
            <w:r>
              <w:rPr>
                <w:sz w:val="24"/>
              </w:rPr>
              <w:t>be</w:t>
            </w:r>
            <w:r>
              <w:rPr>
                <w:spacing w:val="-1"/>
                <w:sz w:val="24"/>
              </w:rPr>
              <w:t xml:space="preserve"> </w:t>
            </w:r>
            <w:r>
              <w:rPr>
                <w:sz w:val="24"/>
              </w:rPr>
              <w:t>stipulated by</w:t>
            </w:r>
            <w:r>
              <w:rPr>
                <w:spacing w:val="-5"/>
                <w:sz w:val="24"/>
              </w:rPr>
              <w:t xml:space="preserve"> </w:t>
            </w:r>
            <w:r>
              <w:rPr>
                <w:sz w:val="24"/>
              </w:rPr>
              <w:t>the</w:t>
            </w:r>
            <w:r>
              <w:rPr>
                <w:spacing w:val="1"/>
                <w:sz w:val="24"/>
              </w:rPr>
              <w:t xml:space="preserve"> </w:t>
            </w:r>
            <w:r>
              <w:rPr>
                <w:sz w:val="24"/>
              </w:rPr>
              <w:t>Board from time</w:t>
            </w:r>
            <w:r>
              <w:rPr>
                <w:spacing w:val="-1"/>
                <w:sz w:val="24"/>
              </w:rPr>
              <w:t xml:space="preserve"> </w:t>
            </w:r>
            <w:r>
              <w:rPr>
                <w:sz w:val="24"/>
              </w:rPr>
              <w:t>to time.</w:t>
            </w:r>
          </w:p>
          <w:p w:rsidR="00BC0975" w:rsidRPr="00BC0975" w:rsidRDefault="00BC0975" w:rsidP="001D2695">
            <w:pPr>
              <w:pStyle w:val="TableParagraph"/>
              <w:numPr>
                <w:ilvl w:val="0"/>
                <w:numId w:val="29"/>
              </w:numPr>
              <w:tabs>
                <w:tab w:val="left" w:pos="446"/>
              </w:tabs>
              <w:ind w:right="336"/>
              <w:rPr>
                <w:sz w:val="24"/>
              </w:rPr>
            </w:pPr>
            <w:r>
              <w:rPr>
                <w:sz w:val="24"/>
              </w:rPr>
              <w:t>The Director may send the employees for training or for a course</w:t>
            </w:r>
            <w:r>
              <w:rPr>
                <w:spacing w:val="-57"/>
                <w:sz w:val="24"/>
              </w:rPr>
              <w:t xml:space="preserve"> </w:t>
            </w:r>
            <w:r>
              <w:rPr>
                <w:sz w:val="24"/>
              </w:rPr>
              <w:t>of</w:t>
            </w:r>
            <w:r>
              <w:rPr>
                <w:spacing w:val="-1"/>
                <w:sz w:val="24"/>
              </w:rPr>
              <w:t xml:space="preserve"> </w:t>
            </w:r>
            <w:r>
              <w:rPr>
                <w:sz w:val="24"/>
              </w:rPr>
              <w:t>instruction subject to such terms</w:t>
            </w:r>
            <w:r>
              <w:rPr>
                <w:spacing w:val="-1"/>
                <w:sz w:val="24"/>
              </w:rPr>
              <w:t xml:space="preserve"> </w:t>
            </w:r>
            <w:r>
              <w:rPr>
                <w:sz w:val="24"/>
              </w:rPr>
              <w:t>and conditions as</w:t>
            </w:r>
            <w:r>
              <w:rPr>
                <w:spacing w:val="2"/>
                <w:sz w:val="24"/>
              </w:rPr>
              <w:t xml:space="preserve"> </w:t>
            </w:r>
            <w:r>
              <w:rPr>
                <w:sz w:val="24"/>
              </w:rPr>
              <w:t>may</w:t>
            </w:r>
            <w:r>
              <w:rPr>
                <w:spacing w:val="-5"/>
                <w:sz w:val="24"/>
              </w:rPr>
              <w:t xml:space="preserve"> </w:t>
            </w:r>
            <w:r>
              <w:rPr>
                <w:sz w:val="24"/>
              </w:rPr>
              <w:t>be</w:t>
            </w:r>
            <w:r>
              <w:rPr>
                <w:spacing w:val="-1"/>
                <w:sz w:val="24"/>
              </w:rPr>
              <w:t xml:space="preserve"> </w:t>
            </w:r>
            <w:r>
              <w:rPr>
                <w:sz w:val="24"/>
              </w:rPr>
              <w:t>laid</w:t>
            </w:r>
            <w:r>
              <w:rPr>
                <w:spacing w:val="-1"/>
                <w:sz w:val="24"/>
              </w:rPr>
              <w:t xml:space="preserve"> </w:t>
            </w:r>
            <w:r>
              <w:rPr>
                <w:sz w:val="24"/>
              </w:rPr>
              <w:t>down by</w:t>
            </w:r>
            <w:r>
              <w:rPr>
                <w:spacing w:val="-5"/>
                <w:sz w:val="24"/>
              </w:rPr>
              <w:t xml:space="preserve"> </w:t>
            </w:r>
            <w:r>
              <w:rPr>
                <w:sz w:val="24"/>
              </w:rPr>
              <w:t>the</w:t>
            </w:r>
            <w:r>
              <w:rPr>
                <w:spacing w:val="1"/>
                <w:sz w:val="24"/>
              </w:rPr>
              <w:t xml:space="preserve"> </w:t>
            </w:r>
            <w:r>
              <w:rPr>
                <w:sz w:val="24"/>
              </w:rPr>
              <w:t>Board</w:t>
            </w:r>
            <w:r>
              <w:rPr>
                <w:spacing w:val="1"/>
                <w:sz w:val="24"/>
              </w:rPr>
              <w:t xml:space="preserve"> </w:t>
            </w:r>
            <w:r>
              <w:rPr>
                <w:sz w:val="24"/>
              </w:rPr>
              <w:t>from time</w:t>
            </w:r>
            <w:r>
              <w:rPr>
                <w:spacing w:val="-2"/>
                <w:sz w:val="24"/>
              </w:rPr>
              <w:t xml:space="preserve"> </w:t>
            </w:r>
            <w:r>
              <w:rPr>
                <w:sz w:val="24"/>
              </w:rPr>
              <w:t>to</w:t>
            </w:r>
            <w:r>
              <w:rPr>
                <w:spacing w:val="-57"/>
                <w:sz w:val="24"/>
              </w:rPr>
              <w:t xml:space="preserve"> </w:t>
            </w:r>
            <w:r>
              <w:rPr>
                <w:sz w:val="24"/>
              </w:rPr>
              <w:t>time.</w:t>
            </w:r>
          </w:p>
          <w:p w:rsidR="00BC0975" w:rsidRDefault="00BC0975" w:rsidP="001D2695">
            <w:pPr>
              <w:pStyle w:val="TableParagraph"/>
              <w:numPr>
                <w:ilvl w:val="0"/>
                <w:numId w:val="29"/>
              </w:numPr>
              <w:tabs>
                <w:tab w:val="left" w:pos="446"/>
              </w:tabs>
              <w:ind w:right="780"/>
              <w:rPr>
                <w:sz w:val="24"/>
              </w:rPr>
            </w:pPr>
            <w:r>
              <w:rPr>
                <w:sz w:val="24"/>
              </w:rPr>
              <w:t>The</w:t>
            </w:r>
            <w:r>
              <w:rPr>
                <w:spacing w:val="-3"/>
                <w:sz w:val="24"/>
              </w:rPr>
              <w:t xml:space="preserve"> </w:t>
            </w:r>
            <w:r>
              <w:rPr>
                <w:sz w:val="24"/>
              </w:rPr>
              <w:t>Director may</w:t>
            </w:r>
            <w:r>
              <w:rPr>
                <w:spacing w:val="-5"/>
                <w:sz w:val="24"/>
              </w:rPr>
              <w:t xml:space="preserve"> </w:t>
            </w:r>
            <w:r>
              <w:rPr>
                <w:sz w:val="24"/>
              </w:rPr>
              <w:t>sanction remission or</w:t>
            </w:r>
            <w:r>
              <w:rPr>
                <w:spacing w:val="-1"/>
                <w:sz w:val="24"/>
              </w:rPr>
              <w:t xml:space="preserve"> </w:t>
            </w:r>
            <w:r>
              <w:rPr>
                <w:sz w:val="24"/>
              </w:rPr>
              <w:t>reduction of rent</w:t>
            </w:r>
            <w:r>
              <w:rPr>
                <w:spacing w:val="-1"/>
                <w:sz w:val="24"/>
              </w:rPr>
              <w:t xml:space="preserve"> </w:t>
            </w:r>
            <w:r>
              <w:rPr>
                <w:sz w:val="24"/>
              </w:rPr>
              <w:t>for</w:t>
            </w:r>
            <w:r>
              <w:rPr>
                <w:spacing w:val="-57"/>
                <w:sz w:val="24"/>
              </w:rPr>
              <w:t xml:space="preserve"> </w:t>
            </w:r>
            <w:r>
              <w:rPr>
                <w:sz w:val="24"/>
              </w:rPr>
              <w:t>buildings rendered wholly</w:t>
            </w:r>
            <w:r>
              <w:rPr>
                <w:spacing w:val="-3"/>
                <w:sz w:val="24"/>
              </w:rPr>
              <w:t xml:space="preserve"> </w:t>
            </w:r>
            <w:r>
              <w:rPr>
                <w:sz w:val="24"/>
              </w:rPr>
              <w:t>or partially</w:t>
            </w:r>
            <w:r>
              <w:rPr>
                <w:spacing w:val="-5"/>
                <w:sz w:val="24"/>
              </w:rPr>
              <w:t xml:space="preserve"> </w:t>
            </w:r>
            <w:r>
              <w:rPr>
                <w:sz w:val="24"/>
              </w:rPr>
              <w:t>unsuitable.</w:t>
            </w:r>
          </w:p>
          <w:p w:rsidR="00BC0975" w:rsidRDefault="00BC0975" w:rsidP="001D2695">
            <w:pPr>
              <w:pStyle w:val="TableParagraph"/>
              <w:numPr>
                <w:ilvl w:val="0"/>
                <w:numId w:val="29"/>
              </w:numPr>
              <w:tabs>
                <w:tab w:val="left" w:pos="446"/>
              </w:tabs>
              <w:ind w:right="113"/>
              <w:rPr>
                <w:sz w:val="24"/>
              </w:rPr>
            </w:pPr>
            <w:r>
              <w:rPr>
                <w:sz w:val="24"/>
              </w:rPr>
              <w:t>The Director may sanction temporary allocation of any building for</w:t>
            </w:r>
            <w:r>
              <w:rPr>
                <w:spacing w:val="-58"/>
                <w:sz w:val="24"/>
              </w:rPr>
              <w:t xml:space="preserve"> </w:t>
            </w:r>
            <w:r>
              <w:rPr>
                <w:sz w:val="24"/>
              </w:rPr>
              <w:t>any</w:t>
            </w:r>
            <w:r>
              <w:rPr>
                <w:spacing w:val="-6"/>
                <w:sz w:val="24"/>
              </w:rPr>
              <w:t xml:space="preserve"> </w:t>
            </w:r>
            <w:r>
              <w:rPr>
                <w:sz w:val="24"/>
              </w:rPr>
              <w:t>purpose</w:t>
            </w:r>
            <w:r>
              <w:rPr>
                <w:spacing w:val="-2"/>
                <w:sz w:val="24"/>
              </w:rPr>
              <w:t xml:space="preserve"> </w:t>
            </w:r>
            <w:r>
              <w:rPr>
                <w:sz w:val="24"/>
              </w:rPr>
              <w:t>other than that</w:t>
            </w:r>
            <w:r>
              <w:rPr>
                <w:spacing w:val="1"/>
                <w:sz w:val="24"/>
              </w:rPr>
              <w:t xml:space="preserve"> </w:t>
            </w:r>
            <w:r>
              <w:rPr>
                <w:sz w:val="24"/>
              </w:rPr>
              <w:t>for</w:t>
            </w:r>
            <w:r>
              <w:rPr>
                <w:spacing w:val="-2"/>
                <w:sz w:val="24"/>
              </w:rPr>
              <w:t xml:space="preserve"> </w:t>
            </w:r>
            <w:r>
              <w:rPr>
                <w:sz w:val="24"/>
              </w:rPr>
              <w:t>which it was</w:t>
            </w:r>
            <w:r>
              <w:rPr>
                <w:spacing w:val="2"/>
                <w:sz w:val="24"/>
              </w:rPr>
              <w:t xml:space="preserve"> </w:t>
            </w:r>
            <w:r>
              <w:rPr>
                <w:sz w:val="24"/>
              </w:rPr>
              <w:t>constructed.</w:t>
            </w:r>
          </w:p>
          <w:p w:rsidR="00BC0975" w:rsidRDefault="00BC0975" w:rsidP="001D2695">
            <w:pPr>
              <w:pStyle w:val="TableParagraph"/>
              <w:numPr>
                <w:ilvl w:val="0"/>
                <w:numId w:val="29"/>
              </w:numPr>
              <w:tabs>
                <w:tab w:val="left" w:pos="568"/>
              </w:tabs>
              <w:ind w:right="235"/>
              <w:rPr>
                <w:sz w:val="24"/>
              </w:rPr>
            </w:pPr>
            <w:r>
              <w:rPr>
                <w:sz w:val="24"/>
              </w:rPr>
              <w:t>In</w:t>
            </w:r>
            <w:r>
              <w:rPr>
                <w:spacing w:val="-2"/>
                <w:sz w:val="24"/>
              </w:rPr>
              <w:t xml:space="preserve"> </w:t>
            </w:r>
            <w:r>
              <w:rPr>
                <w:sz w:val="24"/>
              </w:rPr>
              <w:t>exceptional</w:t>
            </w:r>
            <w:r>
              <w:rPr>
                <w:spacing w:val="-1"/>
                <w:sz w:val="24"/>
              </w:rPr>
              <w:t xml:space="preserve"> </w:t>
            </w:r>
            <w:r>
              <w:rPr>
                <w:sz w:val="24"/>
              </w:rPr>
              <w:t>cases,</w:t>
            </w:r>
            <w:r>
              <w:rPr>
                <w:spacing w:val="1"/>
                <w:sz w:val="24"/>
              </w:rPr>
              <w:t xml:space="preserve"> </w:t>
            </w:r>
            <w:r>
              <w:rPr>
                <w:sz w:val="24"/>
              </w:rPr>
              <w:t>subject</w:t>
            </w:r>
            <w:r>
              <w:rPr>
                <w:spacing w:val="-1"/>
                <w:sz w:val="24"/>
              </w:rPr>
              <w:t xml:space="preserve"> </w:t>
            </w:r>
            <w:r>
              <w:rPr>
                <w:sz w:val="24"/>
              </w:rPr>
              <w:t>to</w:t>
            </w:r>
            <w:r>
              <w:rPr>
                <w:spacing w:val="-1"/>
                <w:sz w:val="24"/>
              </w:rPr>
              <w:t xml:space="preserve"> </w:t>
            </w:r>
            <w:r>
              <w:rPr>
                <w:sz w:val="24"/>
              </w:rPr>
              <w:t>availability</w:t>
            </w:r>
            <w:r>
              <w:rPr>
                <w:spacing w:val="-6"/>
                <w:sz w:val="24"/>
              </w:rPr>
              <w:t xml:space="preserve"> </w:t>
            </w:r>
            <w:r>
              <w:rPr>
                <w:sz w:val="24"/>
              </w:rPr>
              <w:t>of funds,</w:t>
            </w:r>
            <w:r>
              <w:rPr>
                <w:spacing w:val="-1"/>
                <w:sz w:val="24"/>
              </w:rPr>
              <w:t xml:space="preserve"> </w:t>
            </w:r>
            <w:r>
              <w:rPr>
                <w:sz w:val="24"/>
              </w:rPr>
              <w:t>the</w:t>
            </w:r>
            <w:r>
              <w:rPr>
                <w:spacing w:val="-2"/>
                <w:sz w:val="24"/>
              </w:rPr>
              <w:t xml:space="preserve"> </w:t>
            </w:r>
            <w:r>
              <w:rPr>
                <w:sz w:val="24"/>
              </w:rPr>
              <w:t>Director</w:t>
            </w:r>
            <w:r>
              <w:rPr>
                <w:spacing w:val="-57"/>
                <w:sz w:val="24"/>
              </w:rPr>
              <w:t xml:space="preserve"> </w:t>
            </w:r>
            <w:r>
              <w:rPr>
                <w:sz w:val="24"/>
              </w:rPr>
              <w:t>may create temporary posts with the approval of the Chairperson, of</w:t>
            </w:r>
            <w:r>
              <w:rPr>
                <w:spacing w:val="1"/>
                <w:sz w:val="24"/>
              </w:rPr>
              <w:t xml:space="preserve"> </w:t>
            </w:r>
            <w:r>
              <w:rPr>
                <w:sz w:val="24"/>
              </w:rPr>
              <w:t>not more than two years’ duration on consolidated pay and under</w:t>
            </w:r>
            <w:r>
              <w:rPr>
                <w:spacing w:val="1"/>
                <w:sz w:val="24"/>
              </w:rPr>
              <w:t xml:space="preserve"> </w:t>
            </w:r>
            <w:r>
              <w:rPr>
                <w:sz w:val="24"/>
              </w:rPr>
              <w:t>report</w:t>
            </w:r>
            <w:r>
              <w:rPr>
                <w:spacing w:val="-1"/>
                <w:sz w:val="24"/>
              </w:rPr>
              <w:t xml:space="preserve"> </w:t>
            </w:r>
            <w:r>
              <w:rPr>
                <w:sz w:val="24"/>
              </w:rPr>
              <w:t>to the</w:t>
            </w:r>
            <w:r>
              <w:rPr>
                <w:spacing w:val="-1"/>
                <w:sz w:val="24"/>
              </w:rPr>
              <w:t xml:space="preserve"> </w:t>
            </w:r>
            <w:r>
              <w:rPr>
                <w:sz w:val="24"/>
              </w:rPr>
              <w:t>Board.</w:t>
            </w:r>
          </w:p>
          <w:p w:rsidR="00BC0975" w:rsidRDefault="00BC0975" w:rsidP="001D2695">
            <w:pPr>
              <w:pStyle w:val="TableParagraph"/>
              <w:numPr>
                <w:ilvl w:val="0"/>
                <w:numId w:val="29"/>
              </w:numPr>
              <w:tabs>
                <w:tab w:val="left" w:pos="566"/>
              </w:tabs>
              <w:ind w:right="374"/>
              <w:rPr>
                <w:sz w:val="24"/>
              </w:rPr>
            </w:pPr>
            <w:r>
              <w:rPr>
                <w:sz w:val="24"/>
              </w:rPr>
              <w:t>The Director may exercise the powers of a Head of Department</w:t>
            </w:r>
            <w:r>
              <w:rPr>
                <w:spacing w:val="-58"/>
                <w:sz w:val="24"/>
              </w:rPr>
              <w:t xml:space="preserve"> </w:t>
            </w:r>
            <w:r>
              <w:rPr>
                <w:sz w:val="24"/>
              </w:rPr>
              <w:t>for the purposes of the Account Code, the Fundamental and</w:t>
            </w:r>
            <w:r>
              <w:rPr>
                <w:spacing w:val="1"/>
                <w:sz w:val="24"/>
              </w:rPr>
              <w:t xml:space="preserve"> </w:t>
            </w:r>
            <w:r>
              <w:rPr>
                <w:sz w:val="24"/>
              </w:rPr>
              <w:t>Supplementary Rules and other rules of the Government in so far as</w:t>
            </w:r>
            <w:r>
              <w:rPr>
                <w:spacing w:val="-57"/>
                <w:sz w:val="24"/>
              </w:rPr>
              <w:t xml:space="preserve"> </w:t>
            </w:r>
            <w:r>
              <w:rPr>
                <w:sz w:val="24"/>
              </w:rPr>
              <w:t>they are applicable or may be made applicable to the conduct of the</w:t>
            </w:r>
            <w:r>
              <w:rPr>
                <w:spacing w:val="1"/>
                <w:sz w:val="24"/>
              </w:rPr>
              <w:t xml:space="preserve"> </w:t>
            </w:r>
            <w:r>
              <w:rPr>
                <w:sz w:val="24"/>
              </w:rPr>
              <w:t>business</w:t>
            </w:r>
            <w:r>
              <w:rPr>
                <w:spacing w:val="-1"/>
                <w:sz w:val="24"/>
              </w:rPr>
              <w:t xml:space="preserve"> </w:t>
            </w:r>
            <w:r>
              <w:rPr>
                <w:sz w:val="24"/>
              </w:rPr>
              <w:t>of the</w:t>
            </w:r>
            <w:r>
              <w:rPr>
                <w:spacing w:val="1"/>
                <w:sz w:val="24"/>
              </w:rPr>
              <w:t xml:space="preserve"> </w:t>
            </w:r>
            <w:r>
              <w:rPr>
                <w:sz w:val="24"/>
              </w:rPr>
              <w:t>Institute.</w:t>
            </w:r>
          </w:p>
          <w:p w:rsidR="00BC0975" w:rsidRDefault="00BC0975" w:rsidP="001D2695">
            <w:pPr>
              <w:pStyle w:val="TableParagraph"/>
              <w:numPr>
                <w:ilvl w:val="0"/>
                <w:numId w:val="29"/>
              </w:numPr>
              <w:tabs>
                <w:tab w:val="left" w:pos="568"/>
              </w:tabs>
              <w:ind w:right="151"/>
              <w:rPr>
                <w:sz w:val="24"/>
              </w:rPr>
            </w:pPr>
            <w:r>
              <w:rPr>
                <w:sz w:val="24"/>
              </w:rPr>
              <w:t>If for any reason, the Registrar is temporarily absent for a period</w:t>
            </w:r>
            <w:r>
              <w:rPr>
                <w:spacing w:val="1"/>
                <w:sz w:val="24"/>
              </w:rPr>
              <w:t xml:space="preserve"> </w:t>
            </w:r>
            <w:r>
              <w:rPr>
                <w:sz w:val="24"/>
              </w:rPr>
              <w:t>not exceeding one month, the Director may take over, or assign to any</w:t>
            </w:r>
            <w:r>
              <w:rPr>
                <w:spacing w:val="-57"/>
                <w:sz w:val="24"/>
              </w:rPr>
              <w:t xml:space="preserve"> </w:t>
            </w:r>
            <w:r>
              <w:rPr>
                <w:sz w:val="24"/>
              </w:rPr>
              <w:t>employee of the Institute, any of the functions of the Registrar as he or</w:t>
            </w:r>
            <w:r>
              <w:rPr>
                <w:spacing w:val="-58"/>
                <w:sz w:val="24"/>
              </w:rPr>
              <w:t xml:space="preserve"> </w:t>
            </w:r>
            <w:r>
              <w:rPr>
                <w:sz w:val="24"/>
              </w:rPr>
              <w:t>she</w:t>
            </w:r>
            <w:r>
              <w:rPr>
                <w:spacing w:val="-2"/>
                <w:sz w:val="24"/>
              </w:rPr>
              <w:t xml:space="preserve"> </w:t>
            </w:r>
            <w:r>
              <w:rPr>
                <w:sz w:val="24"/>
              </w:rPr>
              <w:t>deems fit:</w:t>
            </w:r>
          </w:p>
          <w:p w:rsidR="001D2695" w:rsidRDefault="00BC0975" w:rsidP="001D2695">
            <w:pPr>
              <w:pStyle w:val="TableParagraph"/>
              <w:ind w:right="421"/>
              <w:rPr>
                <w:sz w:val="24"/>
              </w:rPr>
            </w:pPr>
            <w:r>
              <w:rPr>
                <w:sz w:val="24"/>
              </w:rPr>
              <w:t>Provided</w:t>
            </w:r>
            <w:r>
              <w:rPr>
                <w:spacing w:val="-1"/>
                <w:sz w:val="24"/>
              </w:rPr>
              <w:t xml:space="preserve"> </w:t>
            </w:r>
            <w:r>
              <w:rPr>
                <w:sz w:val="24"/>
              </w:rPr>
              <w:t>that if, at any</w:t>
            </w:r>
            <w:r>
              <w:rPr>
                <w:spacing w:val="-5"/>
                <w:sz w:val="24"/>
              </w:rPr>
              <w:t xml:space="preserve"> </w:t>
            </w:r>
            <w:r>
              <w:rPr>
                <w:sz w:val="24"/>
              </w:rPr>
              <w:t>time,</w:t>
            </w:r>
            <w:r>
              <w:rPr>
                <w:spacing w:val="-1"/>
                <w:sz w:val="24"/>
              </w:rPr>
              <w:t xml:space="preserve"> </w:t>
            </w:r>
            <w:r>
              <w:rPr>
                <w:sz w:val="24"/>
              </w:rPr>
              <w:t>the</w:t>
            </w:r>
            <w:r>
              <w:rPr>
                <w:spacing w:val="-1"/>
                <w:sz w:val="24"/>
              </w:rPr>
              <w:t xml:space="preserve"> </w:t>
            </w:r>
            <w:r>
              <w:rPr>
                <w:sz w:val="24"/>
              </w:rPr>
              <w:t>temporary</w:t>
            </w:r>
            <w:r>
              <w:rPr>
                <w:spacing w:val="-3"/>
                <w:sz w:val="24"/>
              </w:rPr>
              <w:t xml:space="preserve"> </w:t>
            </w:r>
            <w:r>
              <w:rPr>
                <w:sz w:val="24"/>
              </w:rPr>
              <w:t>absence</w:t>
            </w:r>
            <w:r>
              <w:rPr>
                <w:spacing w:val="-1"/>
                <w:sz w:val="24"/>
              </w:rPr>
              <w:t xml:space="preserve"> </w:t>
            </w:r>
            <w:r>
              <w:rPr>
                <w:sz w:val="24"/>
              </w:rPr>
              <w:t>of the</w:t>
            </w:r>
            <w:r>
              <w:rPr>
                <w:spacing w:val="-3"/>
                <w:sz w:val="24"/>
              </w:rPr>
              <w:t xml:space="preserve"> </w:t>
            </w:r>
            <w:r>
              <w:rPr>
                <w:sz w:val="24"/>
              </w:rPr>
              <w:t>Registrar</w:t>
            </w:r>
            <w:r>
              <w:rPr>
                <w:spacing w:val="-57"/>
                <w:sz w:val="24"/>
              </w:rPr>
              <w:t xml:space="preserve"> </w:t>
            </w:r>
            <w:r>
              <w:rPr>
                <w:sz w:val="24"/>
              </w:rPr>
              <w:t>exceeds one month, the Board may, if it thinks fit, authorise the</w:t>
            </w:r>
            <w:r>
              <w:rPr>
                <w:spacing w:val="1"/>
                <w:sz w:val="24"/>
              </w:rPr>
              <w:t xml:space="preserve"> </w:t>
            </w:r>
            <w:r>
              <w:rPr>
                <w:sz w:val="24"/>
              </w:rPr>
              <w:t>Director to take over or assign the function of the Registrar as</w:t>
            </w:r>
            <w:r>
              <w:rPr>
                <w:spacing w:val="1"/>
                <w:sz w:val="24"/>
              </w:rPr>
              <w:t xml:space="preserve"> </w:t>
            </w:r>
            <w:r>
              <w:rPr>
                <w:sz w:val="24"/>
              </w:rPr>
              <w:t>aforesaid,</w:t>
            </w:r>
            <w:r>
              <w:rPr>
                <w:spacing w:val="-1"/>
                <w:sz w:val="24"/>
              </w:rPr>
              <w:t xml:space="preserve"> </w:t>
            </w:r>
            <w:r>
              <w:rPr>
                <w:sz w:val="24"/>
              </w:rPr>
              <w:t>for</w:t>
            </w:r>
            <w:r>
              <w:rPr>
                <w:spacing w:val="-1"/>
                <w:sz w:val="24"/>
              </w:rPr>
              <w:t xml:space="preserve"> </w:t>
            </w:r>
            <w:r>
              <w:rPr>
                <w:sz w:val="24"/>
              </w:rPr>
              <w:t>a</w:t>
            </w:r>
            <w:r>
              <w:rPr>
                <w:spacing w:val="-1"/>
                <w:sz w:val="24"/>
              </w:rPr>
              <w:t xml:space="preserve"> </w:t>
            </w:r>
            <w:r>
              <w:rPr>
                <w:sz w:val="24"/>
              </w:rPr>
              <w:t>period exceeding</w:t>
            </w:r>
            <w:r>
              <w:rPr>
                <w:spacing w:val="-3"/>
                <w:sz w:val="24"/>
              </w:rPr>
              <w:t xml:space="preserve"> </w:t>
            </w:r>
            <w:r>
              <w:rPr>
                <w:sz w:val="24"/>
              </w:rPr>
              <w:t>one</w:t>
            </w:r>
            <w:r>
              <w:rPr>
                <w:spacing w:val="-1"/>
                <w:sz w:val="24"/>
              </w:rPr>
              <w:t xml:space="preserve"> </w:t>
            </w:r>
            <w:r>
              <w:rPr>
                <w:sz w:val="24"/>
              </w:rPr>
              <w:t xml:space="preserve">month. </w:t>
            </w:r>
          </w:p>
          <w:p w:rsidR="00BC0975" w:rsidRDefault="00BC0975" w:rsidP="001D2695">
            <w:pPr>
              <w:pStyle w:val="TableParagraph"/>
              <w:ind w:right="421"/>
              <w:rPr>
                <w:sz w:val="24"/>
              </w:rPr>
            </w:pPr>
            <w:r>
              <w:rPr>
                <w:sz w:val="24"/>
              </w:rPr>
              <w:t>All contracts for and on behalf of the Institute except the one</w:t>
            </w:r>
            <w:r>
              <w:rPr>
                <w:spacing w:val="-58"/>
                <w:sz w:val="24"/>
              </w:rPr>
              <w:t xml:space="preserve"> </w:t>
            </w:r>
            <w:r>
              <w:rPr>
                <w:sz w:val="24"/>
              </w:rPr>
              <w:t>between the Institute and the Director shall when authorized by a</w:t>
            </w:r>
            <w:r>
              <w:rPr>
                <w:spacing w:val="1"/>
                <w:sz w:val="24"/>
              </w:rPr>
              <w:t xml:space="preserve"> </w:t>
            </w:r>
            <w:r>
              <w:rPr>
                <w:sz w:val="24"/>
              </w:rPr>
              <w:t>resolution</w:t>
            </w:r>
            <w:r>
              <w:rPr>
                <w:spacing w:val="-1"/>
                <w:sz w:val="24"/>
              </w:rPr>
              <w:t xml:space="preserve"> </w:t>
            </w:r>
            <w:r>
              <w:rPr>
                <w:sz w:val="24"/>
              </w:rPr>
              <w:t>of the</w:t>
            </w:r>
            <w:r>
              <w:rPr>
                <w:spacing w:val="-1"/>
                <w:sz w:val="24"/>
              </w:rPr>
              <w:t xml:space="preserve"> </w:t>
            </w:r>
            <w:r>
              <w:rPr>
                <w:sz w:val="24"/>
              </w:rPr>
              <w:t>Board passed in</w:t>
            </w:r>
            <w:r>
              <w:rPr>
                <w:spacing w:val="-1"/>
                <w:sz w:val="24"/>
              </w:rPr>
              <w:t xml:space="preserve"> </w:t>
            </w:r>
            <w:r>
              <w:rPr>
                <w:sz w:val="24"/>
              </w:rPr>
              <w:t>that behalf, be</w:t>
            </w:r>
            <w:r>
              <w:rPr>
                <w:spacing w:val="-1"/>
                <w:sz w:val="24"/>
              </w:rPr>
              <w:t xml:space="preserve"> </w:t>
            </w:r>
            <w:r>
              <w:rPr>
                <w:sz w:val="24"/>
              </w:rPr>
              <w:t>in writing</w:t>
            </w:r>
            <w:r>
              <w:rPr>
                <w:spacing w:val="-3"/>
                <w:sz w:val="24"/>
              </w:rPr>
              <w:t xml:space="preserve"> </w:t>
            </w:r>
            <w:r>
              <w:rPr>
                <w:sz w:val="24"/>
              </w:rPr>
              <w:t>and</w:t>
            </w:r>
            <w:r>
              <w:rPr>
                <w:spacing w:val="-1"/>
                <w:sz w:val="24"/>
              </w:rPr>
              <w:t xml:space="preserve"> </w:t>
            </w:r>
            <w:r>
              <w:rPr>
                <w:sz w:val="24"/>
              </w:rPr>
              <w:t xml:space="preserve">be </w:t>
            </w:r>
          </w:p>
        </w:tc>
      </w:tr>
    </w:tbl>
    <w:p w:rsidR="00AA7C4F" w:rsidRDefault="00AA7C4F">
      <w:pPr>
        <w:spacing w:line="270" w:lineRule="atLeast"/>
        <w:rPr>
          <w:sz w:val="24"/>
        </w:rPr>
        <w:sectPr w:rsidR="00AA7C4F">
          <w:type w:val="continuous"/>
          <w:pgSz w:w="11910" w:h="16840"/>
          <w:pgMar w:top="1340" w:right="780" w:bottom="280" w:left="980" w:header="720" w:footer="720" w:gutter="0"/>
          <w:cols w:space="720"/>
        </w:sectPr>
      </w:pPr>
    </w:p>
    <w:tbl>
      <w:tblPr>
        <w:tblpPr w:leftFromText="180" w:rightFromText="180" w:vertAnchor="text" w:horzAnchor="margin" w:tblpY="-3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453"/>
        <w:gridCol w:w="7897"/>
      </w:tblGrid>
      <w:tr w:rsidR="005220CB" w:rsidTr="005220CB">
        <w:trPr>
          <w:trHeight w:val="2483"/>
        </w:trPr>
        <w:tc>
          <w:tcPr>
            <w:tcW w:w="720" w:type="dxa"/>
          </w:tcPr>
          <w:p w:rsidR="005220CB" w:rsidRDefault="005220CB" w:rsidP="005220CB">
            <w:pPr>
              <w:pStyle w:val="TableParagraph"/>
              <w:ind w:left="0"/>
              <w:rPr>
                <w:sz w:val="24"/>
              </w:rPr>
            </w:pPr>
          </w:p>
        </w:tc>
        <w:tc>
          <w:tcPr>
            <w:tcW w:w="1453" w:type="dxa"/>
          </w:tcPr>
          <w:p w:rsidR="005220CB" w:rsidRDefault="005220CB" w:rsidP="005220CB">
            <w:pPr>
              <w:pStyle w:val="TableParagraph"/>
              <w:ind w:left="0"/>
              <w:rPr>
                <w:sz w:val="24"/>
              </w:rPr>
            </w:pPr>
          </w:p>
        </w:tc>
        <w:tc>
          <w:tcPr>
            <w:tcW w:w="7897" w:type="dxa"/>
          </w:tcPr>
          <w:p w:rsidR="005220CB" w:rsidRDefault="005220CB" w:rsidP="005220CB">
            <w:pPr>
              <w:pStyle w:val="TableParagraph"/>
              <w:ind w:right="636"/>
              <w:rPr>
                <w:sz w:val="24"/>
              </w:rPr>
            </w:pPr>
            <w:r>
              <w:rPr>
                <w:sz w:val="24"/>
              </w:rPr>
              <w:t>made</w:t>
            </w:r>
            <w:r>
              <w:rPr>
                <w:spacing w:val="-3"/>
                <w:sz w:val="24"/>
              </w:rPr>
              <w:t xml:space="preserve"> </w:t>
            </w:r>
            <w:r>
              <w:rPr>
                <w:sz w:val="24"/>
              </w:rPr>
              <w:t>in the name</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Institute</w:t>
            </w:r>
            <w:r>
              <w:rPr>
                <w:spacing w:val="-1"/>
                <w:sz w:val="24"/>
              </w:rPr>
              <w:t xml:space="preserve"> </w:t>
            </w:r>
            <w:r>
              <w:rPr>
                <w:sz w:val="24"/>
              </w:rPr>
              <w:t>and every</w:t>
            </w:r>
            <w:r>
              <w:rPr>
                <w:spacing w:val="-5"/>
                <w:sz w:val="24"/>
              </w:rPr>
              <w:t xml:space="preserve"> </w:t>
            </w:r>
            <w:r>
              <w:rPr>
                <w:sz w:val="24"/>
              </w:rPr>
              <w:t>such</w:t>
            </w:r>
            <w:r>
              <w:rPr>
                <w:spacing w:val="1"/>
                <w:sz w:val="24"/>
              </w:rPr>
              <w:t xml:space="preserve"> </w:t>
            </w:r>
            <w:r>
              <w:rPr>
                <w:sz w:val="24"/>
              </w:rPr>
              <w:t>contract shall be</w:t>
            </w:r>
            <w:r>
              <w:rPr>
                <w:spacing w:val="-57"/>
                <w:sz w:val="24"/>
              </w:rPr>
              <w:t xml:space="preserve"> </w:t>
            </w:r>
            <w:r>
              <w:rPr>
                <w:sz w:val="24"/>
              </w:rPr>
              <w:t>executed</w:t>
            </w:r>
            <w:r>
              <w:rPr>
                <w:spacing w:val="-1"/>
                <w:sz w:val="24"/>
              </w:rPr>
              <w:t xml:space="preserve"> </w:t>
            </w:r>
            <w:r>
              <w:rPr>
                <w:sz w:val="24"/>
              </w:rPr>
              <w:t>on behalf of the</w:t>
            </w:r>
            <w:r>
              <w:rPr>
                <w:spacing w:val="3"/>
                <w:sz w:val="24"/>
              </w:rPr>
              <w:t xml:space="preserve"> </w:t>
            </w:r>
            <w:r>
              <w:rPr>
                <w:sz w:val="24"/>
              </w:rPr>
              <w:t>Institute</w:t>
            </w:r>
            <w:r>
              <w:rPr>
                <w:spacing w:val="-2"/>
                <w:sz w:val="24"/>
              </w:rPr>
              <w:t xml:space="preserve"> </w:t>
            </w:r>
            <w:r>
              <w:rPr>
                <w:sz w:val="24"/>
              </w:rPr>
              <w:t>by</w:t>
            </w:r>
            <w:r>
              <w:rPr>
                <w:spacing w:val="-5"/>
                <w:sz w:val="24"/>
              </w:rPr>
              <w:t xml:space="preserve"> </w:t>
            </w:r>
            <w:r>
              <w:rPr>
                <w:sz w:val="24"/>
              </w:rPr>
              <w:t>the Registrar.</w:t>
            </w:r>
          </w:p>
          <w:p w:rsidR="005220CB" w:rsidRDefault="005220CB" w:rsidP="001D2695">
            <w:pPr>
              <w:pStyle w:val="TableParagraph"/>
              <w:numPr>
                <w:ilvl w:val="0"/>
                <w:numId w:val="29"/>
              </w:numPr>
              <w:tabs>
                <w:tab w:val="left" w:pos="566"/>
              </w:tabs>
              <w:ind w:right="361"/>
              <w:rPr>
                <w:sz w:val="24"/>
              </w:rPr>
            </w:pPr>
            <w:r>
              <w:rPr>
                <w:sz w:val="24"/>
              </w:rPr>
              <w:t>The</w:t>
            </w:r>
            <w:r>
              <w:rPr>
                <w:spacing w:val="-4"/>
                <w:sz w:val="24"/>
              </w:rPr>
              <w:t xml:space="preserve"> </w:t>
            </w:r>
            <w:r>
              <w:rPr>
                <w:sz w:val="24"/>
              </w:rPr>
              <w:t>Director</w:t>
            </w:r>
            <w:r>
              <w:rPr>
                <w:spacing w:val="-1"/>
                <w:sz w:val="24"/>
              </w:rPr>
              <w:t xml:space="preserve"> </w:t>
            </w:r>
            <w:r>
              <w:rPr>
                <w:sz w:val="24"/>
              </w:rPr>
              <w:t>may, at</w:t>
            </w:r>
            <w:r>
              <w:rPr>
                <w:spacing w:val="-1"/>
                <w:sz w:val="24"/>
              </w:rPr>
              <w:t xml:space="preserve"> </w:t>
            </w:r>
            <w:r>
              <w:rPr>
                <w:sz w:val="24"/>
              </w:rPr>
              <w:t>his</w:t>
            </w:r>
            <w:r>
              <w:rPr>
                <w:spacing w:val="-1"/>
                <w:sz w:val="24"/>
              </w:rPr>
              <w:t xml:space="preserve"> </w:t>
            </w:r>
            <w:r>
              <w:rPr>
                <w:sz w:val="24"/>
              </w:rPr>
              <w:t>discretion,</w:t>
            </w:r>
            <w:r>
              <w:rPr>
                <w:spacing w:val="-2"/>
                <w:sz w:val="24"/>
              </w:rPr>
              <w:t xml:space="preserve"> </w:t>
            </w:r>
            <w:r>
              <w:rPr>
                <w:sz w:val="24"/>
              </w:rPr>
              <w:t>constitute</w:t>
            </w:r>
            <w:r>
              <w:rPr>
                <w:spacing w:val="-2"/>
                <w:sz w:val="24"/>
              </w:rPr>
              <w:t xml:space="preserve"> </w:t>
            </w:r>
            <w:r>
              <w:rPr>
                <w:sz w:val="24"/>
              </w:rPr>
              <w:t>such</w:t>
            </w:r>
            <w:r>
              <w:rPr>
                <w:spacing w:val="-1"/>
                <w:sz w:val="24"/>
              </w:rPr>
              <w:t xml:space="preserve"> </w:t>
            </w:r>
            <w:r>
              <w:rPr>
                <w:sz w:val="24"/>
              </w:rPr>
              <w:t>Committees</w:t>
            </w:r>
            <w:r>
              <w:rPr>
                <w:spacing w:val="-57"/>
                <w:sz w:val="24"/>
              </w:rPr>
              <w:t xml:space="preserve"> </w:t>
            </w:r>
            <w:r>
              <w:rPr>
                <w:sz w:val="24"/>
              </w:rPr>
              <w:t>as he</w:t>
            </w:r>
            <w:r>
              <w:rPr>
                <w:spacing w:val="-1"/>
                <w:sz w:val="24"/>
              </w:rPr>
              <w:t xml:space="preserve"> </w:t>
            </w:r>
            <w:r>
              <w:rPr>
                <w:sz w:val="24"/>
              </w:rPr>
              <w:t>or she</w:t>
            </w:r>
            <w:r>
              <w:rPr>
                <w:spacing w:val="-2"/>
                <w:sz w:val="24"/>
              </w:rPr>
              <w:t xml:space="preserve"> </w:t>
            </w:r>
            <w:r>
              <w:rPr>
                <w:sz w:val="24"/>
              </w:rPr>
              <w:t>may</w:t>
            </w:r>
            <w:r>
              <w:rPr>
                <w:spacing w:val="-5"/>
                <w:sz w:val="24"/>
              </w:rPr>
              <w:t xml:space="preserve"> </w:t>
            </w:r>
            <w:r>
              <w:rPr>
                <w:sz w:val="24"/>
              </w:rPr>
              <w:t>consider appropriate.</w:t>
            </w:r>
          </w:p>
          <w:p w:rsidR="005220CB" w:rsidRDefault="005220CB" w:rsidP="001D2695">
            <w:pPr>
              <w:pStyle w:val="TableParagraph"/>
              <w:numPr>
                <w:ilvl w:val="0"/>
                <w:numId w:val="29"/>
              </w:numPr>
              <w:tabs>
                <w:tab w:val="left" w:pos="568"/>
              </w:tabs>
              <w:spacing w:line="270" w:lineRule="atLeast"/>
              <w:ind w:right="212"/>
              <w:rPr>
                <w:sz w:val="24"/>
              </w:rPr>
            </w:pPr>
            <w:r>
              <w:rPr>
                <w:sz w:val="24"/>
              </w:rPr>
              <w:t>In the event of the occurrence of any vacancy in the office of the</w:t>
            </w:r>
            <w:r>
              <w:rPr>
                <w:spacing w:val="1"/>
                <w:sz w:val="24"/>
              </w:rPr>
              <w:t xml:space="preserve"> </w:t>
            </w:r>
            <w:r>
              <w:rPr>
                <w:sz w:val="24"/>
              </w:rPr>
              <w:t>Chairperson</w:t>
            </w:r>
            <w:r>
              <w:rPr>
                <w:spacing w:val="-1"/>
                <w:sz w:val="24"/>
              </w:rPr>
              <w:t xml:space="preserve"> </w:t>
            </w:r>
            <w:r>
              <w:rPr>
                <w:sz w:val="24"/>
              </w:rPr>
              <w:t>by</w:t>
            </w:r>
            <w:r>
              <w:rPr>
                <w:spacing w:val="-6"/>
                <w:sz w:val="24"/>
              </w:rPr>
              <w:t xml:space="preserve"> </w:t>
            </w:r>
            <w:r>
              <w:rPr>
                <w:sz w:val="24"/>
              </w:rPr>
              <w:t>reason</w:t>
            </w:r>
            <w:r>
              <w:rPr>
                <w:spacing w:val="-1"/>
                <w:sz w:val="24"/>
              </w:rPr>
              <w:t xml:space="preserve"> </w:t>
            </w:r>
            <w:r>
              <w:rPr>
                <w:sz w:val="24"/>
              </w:rPr>
              <w:t>of his</w:t>
            </w:r>
            <w:r>
              <w:rPr>
                <w:spacing w:val="-1"/>
                <w:sz w:val="24"/>
              </w:rPr>
              <w:t xml:space="preserve"> </w:t>
            </w:r>
            <w:r>
              <w:rPr>
                <w:sz w:val="24"/>
              </w:rPr>
              <w:t>or</w:t>
            </w:r>
            <w:r>
              <w:rPr>
                <w:spacing w:val="1"/>
                <w:sz w:val="24"/>
              </w:rPr>
              <w:t xml:space="preserve"> </w:t>
            </w:r>
            <w:r>
              <w:rPr>
                <w:sz w:val="24"/>
              </w:rPr>
              <w:t>her</w:t>
            </w:r>
            <w:r>
              <w:rPr>
                <w:spacing w:val="-1"/>
                <w:sz w:val="24"/>
              </w:rPr>
              <w:t xml:space="preserve"> </w:t>
            </w:r>
            <w:r>
              <w:rPr>
                <w:sz w:val="24"/>
              </w:rPr>
              <w:t>death,</w:t>
            </w:r>
            <w:r>
              <w:rPr>
                <w:spacing w:val="1"/>
                <w:sz w:val="24"/>
              </w:rPr>
              <w:t xml:space="preserve"> </w:t>
            </w:r>
            <w:r>
              <w:rPr>
                <w:sz w:val="24"/>
              </w:rPr>
              <w:t>resignation,</w:t>
            </w:r>
            <w:r>
              <w:rPr>
                <w:spacing w:val="-1"/>
                <w:sz w:val="24"/>
              </w:rPr>
              <w:t xml:space="preserve"> </w:t>
            </w:r>
            <w:r>
              <w:rPr>
                <w:sz w:val="24"/>
              </w:rPr>
              <w:t>or</w:t>
            </w:r>
            <w:r>
              <w:rPr>
                <w:spacing w:val="-1"/>
                <w:sz w:val="24"/>
              </w:rPr>
              <w:t xml:space="preserve"> </w:t>
            </w:r>
            <w:r>
              <w:rPr>
                <w:sz w:val="24"/>
              </w:rPr>
              <w:t>otherwise</w:t>
            </w:r>
            <w:r>
              <w:rPr>
                <w:spacing w:val="-1"/>
                <w:sz w:val="24"/>
              </w:rPr>
              <w:t xml:space="preserve"> </w:t>
            </w:r>
            <w:r>
              <w:rPr>
                <w:sz w:val="24"/>
              </w:rPr>
              <w:t>or</w:t>
            </w:r>
            <w:r>
              <w:rPr>
                <w:spacing w:val="-57"/>
                <w:sz w:val="24"/>
              </w:rPr>
              <w:t xml:space="preserve"> </w:t>
            </w:r>
            <w:r>
              <w:rPr>
                <w:sz w:val="24"/>
              </w:rPr>
              <w:t>in the event of the Chairperson being unable to discharge his or her</w:t>
            </w:r>
            <w:r>
              <w:rPr>
                <w:spacing w:val="1"/>
                <w:sz w:val="24"/>
              </w:rPr>
              <w:t xml:space="preserve"> </w:t>
            </w:r>
            <w:r>
              <w:rPr>
                <w:sz w:val="24"/>
              </w:rPr>
              <w:t>functions owing to absence, illness or any other cause, the Director</w:t>
            </w:r>
            <w:r>
              <w:rPr>
                <w:spacing w:val="1"/>
                <w:sz w:val="24"/>
              </w:rPr>
              <w:t xml:space="preserve"> </w:t>
            </w:r>
            <w:r>
              <w:rPr>
                <w:sz w:val="24"/>
              </w:rPr>
              <w:t>may</w:t>
            </w:r>
            <w:r>
              <w:rPr>
                <w:spacing w:val="-6"/>
                <w:sz w:val="24"/>
              </w:rPr>
              <w:t xml:space="preserve"> </w:t>
            </w:r>
            <w:r>
              <w:rPr>
                <w:sz w:val="24"/>
              </w:rPr>
              <w:t>discharge</w:t>
            </w:r>
            <w:r>
              <w:rPr>
                <w:spacing w:val="-1"/>
                <w:sz w:val="24"/>
              </w:rPr>
              <w:t xml:space="preserve"> </w:t>
            </w:r>
            <w:r>
              <w:rPr>
                <w:sz w:val="24"/>
              </w:rPr>
              <w:t>the</w:t>
            </w:r>
            <w:r>
              <w:rPr>
                <w:spacing w:val="-1"/>
                <w:sz w:val="24"/>
              </w:rPr>
              <w:t xml:space="preserve"> </w:t>
            </w:r>
            <w:r>
              <w:rPr>
                <w:sz w:val="24"/>
              </w:rPr>
              <w:t>functions assigned to</w:t>
            </w:r>
            <w:r>
              <w:rPr>
                <w:spacing w:val="2"/>
                <w:sz w:val="24"/>
              </w:rPr>
              <w:t xml:space="preserve"> </w:t>
            </w:r>
            <w:r>
              <w:rPr>
                <w:sz w:val="24"/>
              </w:rPr>
              <w:t>the</w:t>
            </w:r>
            <w:r>
              <w:rPr>
                <w:spacing w:val="-1"/>
                <w:sz w:val="24"/>
              </w:rPr>
              <w:t xml:space="preserve"> </w:t>
            </w:r>
            <w:r>
              <w:rPr>
                <w:sz w:val="24"/>
              </w:rPr>
              <w:t>Chairperson .</w:t>
            </w:r>
          </w:p>
        </w:tc>
      </w:tr>
      <w:tr w:rsidR="005220CB" w:rsidTr="005220CB">
        <w:trPr>
          <w:trHeight w:val="1932"/>
        </w:trPr>
        <w:tc>
          <w:tcPr>
            <w:tcW w:w="720" w:type="dxa"/>
          </w:tcPr>
          <w:p w:rsidR="005220CB" w:rsidRDefault="005220CB" w:rsidP="005220CB">
            <w:pPr>
              <w:pStyle w:val="TableParagraph"/>
              <w:spacing w:line="268" w:lineRule="exact"/>
              <w:rPr>
                <w:sz w:val="24"/>
              </w:rPr>
            </w:pPr>
            <w:r>
              <w:rPr>
                <w:sz w:val="24"/>
              </w:rPr>
              <w:t>2</w:t>
            </w:r>
          </w:p>
        </w:tc>
        <w:tc>
          <w:tcPr>
            <w:tcW w:w="1453" w:type="dxa"/>
          </w:tcPr>
          <w:p w:rsidR="005220CB" w:rsidRDefault="005220CB" w:rsidP="005220CB">
            <w:pPr>
              <w:pStyle w:val="TableParagraph"/>
              <w:spacing w:line="268" w:lineRule="exact"/>
              <w:rPr>
                <w:sz w:val="24"/>
              </w:rPr>
            </w:pPr>
            <w:r>
              <w:rPr>
                <w:sz w:val="24"/>
              </w:rPr>
              <w:t>HoDs</w:t>
            </w:r>
          </w:p>
        </w:tc>
        <w:tc>
          <w:tcPr>
            <w:tcW w:w="7897" w:type="dxa"/>
          </w:tcPr>
          <w:p w:rsidR="005220CB" w:rsidRDefault="005220CB" w:rsidP="005220CB">
            <w:pPr>
              <w:pStyle w:val="TableParagraph"/>
              <w:ind w:right="127"/>
              <w:rPr>
                <w:sz w:val="24"/>
              </w:rPr>
            </w:pPr>
            <w:r>
              <w:rPr>
                <w:sz w:val="24"/>
              </w:rPr>
              <w:t>The Head of the Department or Centre or School, as the case may be,</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responsible for</w:t>
            </w:r>
            <w:r>
              <w:rPr>
                <w:spacing w:val="-1"/>
                <w:sz w:val="24"/>
              </w:rPr>
              <w:t xml:space="preserve"> </w:t>
            </w:r>
            <w:r>
              <w:rPr>
                <w:sz w:val="24"/>
              </w:rPr>
              <w:t>the entire</w:t>
            </w:r>
            <w:r>
              <w:rPr>
                <w:spacing w:val="-3"/>
                <w:sz w:val="24"/>
              </w:rPr>
              <w:t xml:space="preserve"> </w:t>
            </w:r>
            <w:r>
              <w:rPr>
                <w:sz w:val="24"/>
              </w:rPr>
              <w:t>working</w:t>
            </w:r>
            <w:r>
              <w:rPr>
                <w:spacing w:val="-3"/>
                <w:sz w:val="24"/>
              </w:rPr>
              <w:t xml:space="preserve"> </w:t>
            </w:r>
            <w:r>
              <w:rPr>
                <w:sz w:val="24"/>
              </w:rPr>
              <w:t>of</w:t>
            </w:r>
            <w:r>
              <w:rPr>
                <w:spacing w:val="-1"/>
                <w:sz w:val="24"/>
              </w:rPr>
              <w:t xml:space="preserve"> </w:t>
            </w:r>
            <w:r>
              <w:rPr>
                <w:sz w:val="24"/>
              </w:rPr>
              <w:t>the academic</w:t>
            </w:r>
            <w:r>
              <w:rPr>
                <w:spacing w:val="-2"/>
                <w:sz w:val="24"/>
              </w:rPr>
              <w:t xml:space="preserve"> </w:t>
            </w:r>
            <w:r>
              <w:rPr>
                <w:sz w:val="24"/>
              </w:rPr>
              <w:t>unit</w:t>
            </w:r>
            <w:r>
              <w:rPr>
                <w:spacing w:val="-1"/>
                <w:sz w:val="24"/>
              </w:rPr>
              <w:t xml:space="preserve"> </w:t>
            </w:r>
            <w:r>
              <w:rPr>
                <w:sz w:val="24"/>
              </w:rPr>
              <w:t>subject</w:t>
            </w:r>
            <w:r>
              <w:rPr>
                <w:spacing w:val="-57"/>
                <w:sz w:val="24"/>
              </w:rPr>
              <w:t xml:space="preserve"> </w:t>
            </w:r>
            <w:r>
              <w:rPr>
                <w:sz w:val="24"/>
              </w:rPr>
              <w:t>to</w:t>
            </w:r>
            <w:r>
              <w:rPr>
                <w:spacing w:val="-1"/>
                <w:sz w:val="24"/>
              </w:rPr>
              <w:t xml:space="preserve"> </w:t>
            </w:r>
            <w:r>
              <w:rPr>
                <w:sz w:val="24"/>
              </w:rPr>
              <w:t>the</w:t>
            </w:r>
            <w:r>
              <w:rPr>
                <w:spacing w:val="-1"/>
                <w:sz w:val="24"/>
              </w:rPr>
              <w:t xml:space="preserve"> </w:t>
            </w:r>
            <w:r>
              <w:rPr>
                <w:sz w:val="24"/>
              </w:rPr>
              <w:t>general</w:t>
            </w:r>
            <w:r>
              <w:rPr>
                <w:spacing w:val="2"/>
                <w:sz w:val="24"/>
              </w:rPr>
              <w:t xml:space="preserve"> </w:t>
            </w:r>
            <w:r>
              <w:rPr>
                <w:sz w:val="24"/>
              </w:rPr>
              <w:t>control of the</w:t>
            </w:r>
            <w:r>
              <w:rPr>
                <w:spacing w:val="-1"/>
                <w:sz w:val="24"/>
              </w:rPr>
              <w:t xml:space="preserve"> </w:t>
            </w:r>
            <w:r>
              <w:rPr>
                <w:sz w:val="24"/>
              </w:rPr>
              <w:t>Director.</w:t>
            </w:r>
          </w:p>
          <w:p w:rsidR="005220CB" w:rsidRDefault="005220CB" w:rsidP="005220CB">
            <w:pPr>
              <w:pStyle w:val="TableParagraph"/>
              <w:spacing w:line="270" w:lineRule="atLeast"/>
              <w:ind w:right="127"/>
              <w:rPr>
                <w:sz w:val="24"/>
              </w:rPr>
            </w:pPr>
            <w:r>
              <w:rPr>
                <w:sz w:val="24"/>
              </w:rPr>
              <w:t>The</w:t>
            </w:r>
            <w:r>
              <w:rPr>
                <w:spacing w:val="-3"/>
                <w:sz w:val="24"/>
              </w:rPr>
              <w:t xml:space="preserve"> </w:t>
            </w:r>
            <w:r>
              <w:rPr>
                <w:sz w:val="24"/>
              </w:rPr>
              <w:t>Head</w:t>
            </w:r>
            <w:r>
              <w:rPr>
                <w:spacing w:val="-1"/>
                <w:sz w:val="24"/>
              </w:rPr>
              <w:t xml:space="preserve"> </w:t>
            </w:r>
            <w:r>
              <w:rPr>
                <w:sz w:val="24"/>
              </w:rPr>
              <w:t>of</w:t>
            </w:r>
            <w:r>
              <w:rPr>
                <w:spacing w:val="-2"/>
                <w:sz w:val="24"/>
              </w:rPr>
              <w:t xml:space="preserve"> </w:t>
            </w:r>
            <w:r>
              <w:rPr>
                <w:sz w:val="24"/>
              </w:rPr>
              <w:t>the</w:t>
            </w:r>
            <w:r>
              <w:rPr>
                <w:spacing w:val="-3"/>
                <w:sz w:val="24"/>
              </w:rPr>
              <w:t xml:space="preserve"> </w:t>
            </w:r>
            <w:r>
              <w:rPr>
                <w:sz w:val="24"/>
              </w:rPr>
              <w:t>Department</w:t>
            </w:r>
            <w:r>
              <w:rPr>
                <w:spacing w:val="-1"/>
                <w:sz w:val="24"/>
              </w:rPr>
              <w:t xml:space="preserve"> </w:t>
            </w:r>
            <w:r>
              <w:rPr>
                <w:sz w:val="24"/>
              </w:rPr>
              <w:t>or</w:t>
            </w:r>
            <w:r>
              <w:rPr>
                <w:spacing w:val="-1"/>
                <w:sz w:val="24"/>
              </w:rPr>
              <w:t xml:space="preserve"> </w:t>
            </w:r>
            <w:r>
              <w:rPr>
                <w:sz w:val="24"/>
              </w:rPr>
              <w:t>Centre</w:t>
            </w:r>
            <w:r>
              <w:rPr>
                <w:spacing w:val="-3"/>
                <w:sz w:val="24"/>
              </w:rPr>
              <w:t xml:space="preserve"> </w:t>
            </w:r>
            <w:r>
              <w:rPr>
                <w:sz w:val="24"/>
              </w:rPr>
              <w:t>or</w:t>
            </w:r>
            <w:r>
              <w:rPr>
                <w:spacing w:val="-1"/>
                <w:sz w:val="24"/>
              </w:rPr>
              <w:t xml:space="preserve"> </w:t>
            </w:r>
            <w:r>
              <w:rPr>
                <w:sz w:val="24"/>
              </w:rPr>
              <w:t>School</w:t>
            </w:r>
            <w:r>
              <w:rPr>
                <w:spacing w:val="-1"/>
                <w:sz w:val="24"/>
              </w:rPr>
              <w:t xml:space="preserve"> </w:t>
            </w:r>
            <w:r>
              <w:rPr>
                <w:sz w:val="24"/>
              </w:rPr>
              <w:t>shall</w:t>
            </w:r>
            <w:r>
              <w:rPr>
                <w:spacing w:val="-1"/>
                <w:sz w:val="24"/>
              </w:rPr>
              <w:t xml:space="preserve"> </w:t>
            </w:r>
            <w:r>
              <w:rPr>
                <w:sz w:val="24"/>
              </w:rPr>
              <w:t>ensure</w:t>
            </w:r>
            <w:r>
              <w:rPr>
                <w:spacing w:val="-3"/>
                <w:sz w:val="24"/>
              </w:rPr>
              <w:t xml:space="preserve"> </w:t>
            </w:r>
            <w:r>
              <w:rPr>
                <w:sz w:val="24"/>
              </w:rPr>
              <w:t>that</w:t>
            </w:r>
            <w:r>
              <w:rPr>
                <w:spacing w:val="-1"/>
                <w:sz w:val="24"/>
              </w:rPr>
              <w:t xml:space="preserve"> </w:t>
            </w:r>
            <w:r>
              <w:rPr>
                <w:sz w:val="24"/>
              </w:rPr>
              <w:t>the</w:t>
            </w:r>
            <w:r>
              <w:rPr>
                <w:spacing w:val="-57"/>
                <w:sz w:val="24"/>
              </w:rPr>
              <w:t xml:space="preserve"> </w:t>
            </w:r>
            <w:r>
              <w:rPr>
                <w:sz w:val="24"/>
              </w:rPr>
              <w:t>decisions of the authorities of the Institute are properly implemented</w:t>
            </w:r>
            <w:r>
              <w:rPr>
                <w:spacing w:val="1"/>
                <w:sz w:val="24"/>
              </w:rPr>
              <w:t xml:space="preserve"> </w:t>
            </w:r>
            <w:r>
              <w:rPr>
                <w:sz w:val="24"/>
              </w:rPr>
              <w:t>and shall perform such other duties as may be assigned to him by the</w:t>
            </w:r>
            <w:r>
              <w:rPr>
                <w:spacing w:val="-57"/>
                <w:sz w:val="24"/>
              </w:rPr>
              <w:t xml:space="preserve"> </w:t>
            </w:r>
            <w:r>
              <w:rPr>
                <w:sz w:val="24"/>
              </w:rPr>
              <w:t>Director.</w:t>
            </w:r>
          </w:p>
        </w:tc>
      </w:tr>
      <w:tr w:rsidR="005220CB" w:rsidTr="005220CB">
        <w:trPr>
          <w:trHeight w:val="5054"/>
        </w:trPr>
        <w:tc>
          <w:tcPr>
            <w:tcW w:w="720" w:type="dxa"/>
          </w:tcPr>
          <w:p w:rsidR="005220CB" w:rsidRDefault="005220CB" w:rsidP="005220CB">
            <w:pPr>
              <w:pStyle w:val="TableParagraph"/>
              <w:spacing w:line="268" w:lineRule="exact"/>
              <w:rPr>
                <w:sz w:val="24"/>
              </w:rPr>
            </w:pPr>
            <w:r>
              <w:rPr>
                <w:sz w:val="24"/>
              </w:rPr>
              <w:t>3</w:t>
            </w:r>
          </w:p>
        </w:tc>
        <w:tc>
          <w:tcPr>
            <w:tcW w:w="1453" w:type="dxa"/>
          </w:tcPr>
          <w:p w:rsidR="005220CB" w:rsidRDefault="005220CB" w:rsidP="005220CB">
            <w:pPr>
              <w:pStyle w:val="TableParagraph"/>
              <w:spacing w:line="268" w:lineRule="exact"/>
              <w:rPr>
                <w:sz w:val="24"/>
              </w:rPr>
            </w:pPr>
            <w:r>
              <w:rPr>
                <w:sz w:val="24"/>
              </w:rPr>
              <w:t>Registrar</w:t>
            </w:r>
          </w:p>
        </w:tc>
        <w:tc>
          <w:tcPr>
            <w:tcW w:w="7897" w:type="dxa"/>
          </w:tcPr>
          <w:p w:rsidR="005220CB" w:rsidRDefault="005220CB" w:rsidP="005220CB">
            <w:pPr>
              <w:pStyle w:val="TableParagraph"/>
              <w:ind w:right="221"/>
              <w:rPr>
                <w:sz w:val="24"/>
              </w:rPr>
            </w:pPr>
            <w:r>
              <w:rPr>
                <w:sz w:val="24"/>
              </w:rPr>
              <w:t>All orders and decisions of the Board shall be authenticated by the</w:t>
            </w:r>
            <w:r>
              <w:rPr>
                <w:spacing w:val="1"/>
                <w:sz w:val="24"/>
              </w:rPr>
              <w:t xml:space="preserve"> </w:t>
            </w:r>
            <w:r>
              <w:rPr>
                <w:sz w:val="24"/>
              </w:rPr>
              <w:t>signature</w:t>
            </w:r>
            <w:r>
              <w:rPr>
                <w:spacing w:val="-1"/>
                <w:sz w:val="24"/>
              </w:rPr>
              <w:t xml:space="preserve"> </w:t>
            </w:r>
            <w:r>
              <w:rPr>
                <w:sz w:val="24"/>
              </w:rPr>
              <w:t>of the</w:t>
            </w:r>
            <w:r>
              <w:rPr>
                <w:spacing w:val="-2"/>
                <w:sz w:val="24"/>
              </w:rPr>
              <w:t xml:space="preserve"> </w:t>
            </w:r>
            <w:r>
              <w:rPr>
                <w:sz w:val="24"/>
              </w:rPr>
              <w:t>Registrar</w:t>
            </w:r>
            <w:r>
              <w:rPr>
                <w:spacing w:val="1"/>
                <w:sz w:val="24"/>
              </w:rPr>
              <w:t xml:space="preserve"> </w:t>
            </w:r>
            <w:r>
              <w:rPr>
                <w:sz w:val="24"/>
              </w:rPr>
              <w:t>or any</w:t>
            </w:r>
            <w:r>
              <w:rPr>
                <w:spacing w:val="-5"/>
                <w:sz w:val="24"/>
              </w:rPr>
              <w:t xml:space="preserve"> </w:t>
            </w:r>
            <w:r>
              <w:rPr>
                <w:sz w:val="24"/>
              </w:rPr>
              <w:t>other</w:t>
            </w:r>
            <w:r>
              <w:rPr>
                <w:spacing w:val="-2"/>
                <w:sz w:val="24"/>
              </w:rPr>
              <w:t xml:space="preserve"> </w:t>
            </w:r>
            <w:r>
              <w:rPr>
                <w:sz w:val="24"/>
              </w:rPr>
              <w:t>person authoried by</w:t>
            </w:r>
            <w:r>
              <w:rPr>
                <w:spacing w:val="-5"/>
                <w:sz w:val="24"/>
              </w:rPr>
              <w:t xml:space="preserve"> </w:t>
            </w:r>
            <w:r>
              <w:rPr>
                <w:sz w:val="24"/>
              </w:rPr>
              <w:t>the</w:t>
            </w:r>
            <w:r>
              <w:rPr>
                <w:spacing w:val="-1"/>
                <w:sz w:val="24"/>
              </w:rPr>
              <w:t xml:space="preserve"> </w:t>
            </w:r>
            <w:r>
              <w:rPr>
                <w:sz w:val="24"/>
              </w:rPr>
              <w:t>Board</w:t>
            </w:r>
            <w:r>
              <w:rPr>
                <w:spacing w:val="-57"/>
                <w:sz w:val="24"/>
              </w:rPr>
              <w:t xml:space="preserve"> </w:t>
            </w:r>
            <w:r>
              <w:rPr>
                <w:sz w:val="24"/>
              </w:rPr>
              <w:t>in</w:t>
            </w:r>
            <w:r>
              <w:rPr>
                <w:spacing w:val="-1"/>
                <w:sz w:val="24"/>
              </w:rPr>
              <w:t xml:space="preserve"> </w:t>
            </w:r>
            <w:r>
              <w:rPr>
                <w:sz w:val="24"/>
              </w:rPr>
              <w:t>this behalf.</w:t>
            </w:r>
          </w:p>
          <w:p w:rsidR="005220CB" w:rsidRDefault="005220CB" w:rsidP="005220CB">
            <w:pPr>
              <w:pStyle w:val="TableParagraph"/>
              <w:ind w:right="528"/>
              <w:rPr>
                <w:sz w:val="24"/>
              </w:rPr>
            </w:pPr>
            <w:r>
              <w:rPr>
                <w:sz w:val="24"/>
              </w:rPr>
              <w:t>The</w:t>
            </w:r>
            <w:r>
              <w:rPr>
                <w:spacing w:val="-3"/>
                <w:sz w:val="24"/>
              </w:rPr>
              <w:t xml:space="preserve"> </w:t>
            </w:r>
            <w:r>
              <w:rPr>
                <w:sz w:val="24"/>
              </w:rPr>
              <w:t>Registrar</w:t>
            </w:r>
            <w:r>
              <w:rPr>
                <w:spacing w:val="-1"/>
                <w:sz w:val="24"/>
              </w:rPr>
              <w:t xml:space="preserve"> </w:t>
            </w:r>
            <w:r>
              <w:rPr>
                <w:sz w:val="24"/>
              </w:rPr>
              <w:t>shall send</w:t>
            </w:r>
            <w:r>
              <w:rPr>
                <w:spacing w:val="1"/>
                <w:sz w:val="24"/>
              </w:rPr>
              <w:t xml:space="preserve"> </w:t>
            </w:r>
            <w:r>
              <w:rPr>
                <w:sz w:val="24"/>
              </w:rPr>
              <w:t>a</w:t>
            </w:r>
            <w:r>
              <w:rPr>
                <w:spacing w:val="-2"/>
                <w:sz w:val="24"/>
              </w:rPr>
              <w:t xml:space="preserve"> </w:t>
            </w:r>
            <w:r>
              <w:rPr>
                <w:sz w:val="24"/>
              </w:rPr>
              <w:t>written notice</w:t>
            </w:r>
            <w:r>
              <w:rPr>
                <w:spacing w:val="-3"/>
                <w:sz w:val="24"/>
              </w:rPr>
              <w:t xml:space="preserve"> </w:t>
            </w:r>
            <w:r>
              <w:rPr>
                <w:sz w:val="24"/>
              </w:rPr>
              <w:t>of every</w:t>
            </w:r>
            <w:r>
              <w:rPr>
                <w:spacing w:val="-3"/>
                <w:sz w:val="24"/>
              </w:rPr>
              <w:t xml:space="preserve"> </w:t>
            </w:r>
            <w:r>
              <w:rPr>
                <w:sz w:val="24"/>
              </w:rPr>
              <w:t>meeting</w:t>
            </w:r>
            <w:r>
              <w:rPr>
                <w:spacing w:val="-4"/>
                <w:sz w:val="24"/>
              </w:rPr>
              <w:t xml:space="preserve"> </w:t>
            </w:r>
            <w:r>
              <w:rPr>
                <w:sz w:val="24"/>
              </w:rPr>
              <w:t>to every</w:t>
            </w:r>
            <w:r>
              <w:rPr>
                <w:spacing w:val="-57"/>
                <w:sz w:val="24"/>
              </w:rPr>
              <w:t xml:space="preserve"> </w:t>
            </w:r>
            <w:r>
              <w:rPr>
                <w:sz w:val="24"/>
              </w:rPr>
              <w:t>member at least two weeks before the date of the meeting and the</w:t>
            </w:r>
            <w:r>
              <w:rPr>
                <w:spacing w:val="1"/>
                <w:sz w:val="24"/>
              </w:rPr>
              <w:t xml:space="preserve"> </w:t>
            </w:r>
            <w:r>
              <w:rPr>
                <w:sz w:val="24"/>
              </w:rPr>
              <w:t>notice</w:t>
            </w:r>
            <w:r>
              <w:rPr>
                <w:spacing w:val="-2"/>
                <w:sz w:val="24"/>
              </w:rPr>
              <w:t xml:space="preserve"> </w:t>
            </w:r>
            <w:r>
              <w:rPr>
                <w:sz w:val="24"/>
              </w:rPr>
              <w:t>shall state</w:t>
            </w:r>
            <w:r>
              <w:rPr>
                <w:spacing w:val="-2"/>
                <w:sz w:val="24"/>
              </w:rPr>
              <w:t xml:space="preserve"> </w:t>
            </w:r>
            <w:r>
              <w:rPr>
                <w:sz w:val="24"/>
              </w:rPr>
              <w:t>the place</w:t>
            </w:r>
            <w:r>
              <w:rPr>
                <w:spacing w:val="-1"/>
                <w:sz w:val="24"/>
              </w:rPr>
              <w:t xml:space="preserve"> </w:t>
            </w:r>
            <w:r>
              <w:rPr>
                <w:sz w:val="24"/>
              </w:rPr>
              <w:t>and</w:t>
            </w:r>
            <w:r>
              <w:rPr>
                <w:spacing w:val="-1"/>
                <w:sz w:val="24"/>
              </w:rPr>
              <w:t xml:space="preserve"> </w:t>
            </w:r>
            <w:r>
              <w:rPr>
                <w:sz w:val="24"/>
              </w:rPr>
              <w:t>the date</w:t>
            </w:r>
            <w:r>
              <w:rPr>
                <w:spacing w:val="-1"/>
                <w:sz w:val="24"/>
              </w:rPr>
              <w:t xml:space="preserve"> </w:t>
            </w:r>
            <w:r>
              <w:rPr>
                <w:sz w:val="24"/>
              </w:rPr>
              <w:t>and</w:t>
            </w:r>
            <w:r>
              <w:rPr>
                <w:spacing w:val="-1"/>
                <w:sz w:val="24"/>
              </w:rPr>
              <w:t xml:space="preserve"> </w:t>
            </w:r>
            <w:r>
              <w:rPr>
                <w:sz w:val="24"/>
              </w:rPr>
              <w:t>time of</w:t>
            </w:r>
            <w:r>
              <w:rPr>
                <w:spacing w:val="-1"/>
                <w:sz w:val="24"/>
              </w:rPr>
              <w:t xml:space="preserve"> </w:t>
            </w:r>
            <w:r>
              <w:rPr>
                <w:sz w:val="24"/>
              </w:rPr>
              <w:t>the</w:t>
            </w:r>
            <w:r>
              <w:rPr>
                <w:spacing w:val="-2"/>
                <w:sz w:val="24"/>
              </w:rPr>
              <w:t xml:space="preserve"> </w:t>
            </w:r>
            <w:r>
              <w:rPr>
                <w:sz w:val="24"/>
              </w:rPr>
              <w:t>meeting:</w:t>
            </w:r>
          </w:p>
          <w:p w:rsidR="005220CB" w:rsidRDefault="005220CB" w:rsidP="005220CB">
            <w:pPr>
              <w:pStyle w:val="TableParagraph"/>
              <w:ind w:right="142"/>
              <w:rPr>
                <w:sz w:val="24"/>
              </w:rPr>
            </w:pPr>
            <w:r>
              <w:rPr>
                <w:sz w:val="24"/>
              </w:rPr>
              <w:t>The</w:t>
            </w:r>
            <w:r>
              <w:rPr>
                <w:spacing w:val="-3"/>
                <w:sz w:val="24"/>
              </w:rPr>
              <w:t xml:space="preserve"> </w:t>
            </w:r>
            <w:r>
              <w:rPr>
                <w:sz w:val="24"/>
              </w:rPr>
              <w:t>Registrar shall</w:t>
            </w:r>
            <w:r>
              <w:rPr>
                <w:spacing w:val="-1"/>
                <w:sz w:val="24"/>
              </w:rPr>
              <w:t xml:space="preserve"> </w:t>
            </w:r>
            <w:r>
              <w:rPr>
                <w:sz w:val="24"/>
              </w:rPr>
              <w:t>circulate the</w:t>
            </w:r>
            <w:r>
              <w:rPr>
                <w:spacing w:val="-2"/>
                <w:sz w:val="24"/>
              </w:rPr>
              <w:t xml:space="preserve"> </w:t>
            </w:r>
            <w:r>
              <w:rPr>
                <w:sz w:val="24"/>
              </w:rPr>
              <w:t>agenda</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meeting</w:t>
            </w:r>
            <w:r>
              <w:rPr>
                <w:spacing w:val="-4"/>
                <w:sz w:val="24"/>
              </w:rPr>
              <w:t xml:space="preserve"> </w:t>
            </w:r>
            <w:r>
              <w:rPr>
                <w:sz w:val="24"/>
              </w:rPr>
              <w:t>to the</w:t>
            </w:r>
            <w:r>
              <w:rPr>
                <w:spacing w:val="-1"/>
                <w:sz w:val="24"/>
              </w:rPr>
              <w:t xml:space="preserve"> </w:t>
            </w:r>
            <w:r>
              <w:rPr>
                <w:sz w:val="24"/>
              </w:rPr>
              <w:t>members</w:t>
            </w:r>
            <w:r>
              <w:rPr>
                <w:spacing w:val="-57"/>
                <w:sz w:val="24"/>
              </w:rPr>
              <w:t xml:space="preserve"> </w:t>
            </w:r>
            <w:r>
              <w:rPr>
                <w:sz w:val="24"/>
              </w:rPr>
              <w:t>at least two weeks before the meeting, except in case of special</w:t>
            </w:r>
            <w:r>
              <w:rPr>
                <w:spacing w:val="1"/>
                <w:sz w:val="24"/>
              </w:rPr>
              <w:t xml:space="preserve"> </w:t>
            </w:r>
            <w:r>
              <w:rPr>
                <w:sz w:val="24"/>
              </w:rPr>
              <w:t>meeting.</w:t>
            </w:r>
          </w:p>
          <w:p w:rsidR="005220CB" w:rsidRDefault="005220CB" w:rsidP="005220CB">
            <w:pPr>
              <w:pStyle w:val="TableParagraph"/>
              <w:ind w:right="118"/>
              <w:rPr>
                <w:sz w:val="24"/>
              </w:rPr>
            </w:pPr>
            <w:r>
              <w:rPr>
                <w:sz w:val="24"/>
              </w:rPr>
              <w:t>The</w:t>
            </w:r>
            <w:r>
              <w:rPr>
                <w:spacing w:val="-2"/>
                <w:sz w:val="24"/>
              </w:rPr>
              <w:t xml:space="preserve"> </w:t>
            </w:r>
            <w:r>
              <w:rPr>
                <w:sz w:val="24"/>
              </w:rPr>
              <w:t>Registrar shall</w:t>
            </w:r>
            <w:r>
              <w:rPr>
                <w:spacing w:val="1"/>
                <w:sz w:val="24"/>
              </w:rPr>
              <w:t xml:space="preserve"> </w:t>
            </w:r>
            <w:r>
              <w:rPr>
                <w:sz w:val="24"/>
              </w:rPr>
              <w:t>draw</w:t>
            </w:r>
            <w:r>
              <w:rPr>
                <w:spacing w:val="1"/>
                <w:sz w:val="24"/>
              </w:rPr>
              <w:t xml:space="preserve"> </w:t>
            </w:r>
            <w:r>
              <w:rPr>
                <w:sz w:val="24"/>
              </w:rPr>
              <w:t>the</w:t>
            </w:r>
            <w:r>
              <w:rPr>
                <w:spacing w:val="1"/>
                <w:sz w:val="24"/>
              </w:rPr>
              <w:t xml:space="preserve"> </w:t>
            </w:r>
            <w:r>
              <w:rPr>
                <w:sz w:val="24"/>
              </w:rPr>
              <w:t>minutes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proceedings</w:t>
            </w:r>
            <w:r>
              <w:rPr>
                <w:spacing w:val="1"/>
                <w:sz w:val="24"/>
              </w:rPr>
              <w:t xml:space="preserve"> </w:t>
            </w:r>
            <w:r>
              <w:rPr>
                <w:sz w:val="24"/>
              </w:rPr>
              <w:t>of a</w:t>
            </w:r>
            <w:r>
              <w:rPr>
                <w:spacing w:val="-1"/>
                <w:sz w:val="24"/>
              </w:rPr>
              <w:t xml:space="preserve"> </w:t>
            </w:r>
            <w:r>
              <w:rPr>
                <w:sz w:val="24"/>
              </w:rPr>
              <w:t>meeting</w:t>
            </w:r>
            <w:r>
              <w:rPr>
                <w:spacing w:val="1"/>
                <w:sz w:val="24"/>
              </w:rPr>
              <w:t xml:space="preserve"> </w:t>
            </w:r>
            <w:r>
              <w:rPr>
                <w:sz w:val="24"/>
              </w:rPr>
              <w:t>in consultation with the Director and circulate to all members of the</w:t>
            </w:r>
            <w:r>
              <w:rPr>
                <w:spacing w:val="1"/>
                <w:sz w:val="24"/>
              </w:rPr>
              <w:t xml:space="preserve"> </w:t>
            </w:r>
            <w:r>
              <w:rPr>
                <w:sz w:val="24"/>
              </w:rPr>
              <w:t>Board with the approval of the Chairperson and the minutes, along</w:t>
            </w:r>
            <w:r>
              <w:rPr>
                <w:spacing w:val="1"/>
                <w:sz w:val="24"/>
              </w:rPr>
              <w:t xml:space="preserve"> </w:t>
            </w:r>
            <w:r>
              <w:rPr>
                <w:sz w:val="24"/>
              </w:rPr>
              <w:t>with</w:t>
            </w:r>
            <w:r>
              <w:rPr>
                <w:spacing w:val="-1"/>
                <w:sz w:val="24"/>
              </w:rPr>
              <w:t xml:space="preserve"> </w:t>
            </w:r>
            <w:r>
              <w:rPr>
                <w:sz w:val="24"/>
              </w:rPr>
              <w:t>any</w:t>
            </w:r>
            <w:r>
              <w:rPr>
                <w:spacing w:val="-3"/>
                <w:sz w:val="24"/>
              </w:rPr>
              <w:t xml:space="preserve"> </w:t>
            </w:r>
            <w:r>
              <w:rPr>
                <w:sz w:val="24"/>
              </w:rPr>
              <w:t>amendment</w:t>
            </w:r>
            <w:r>
              <w:rPr>
                <w:spacing w:val="-1"/>
                <w:sz w:val="24"/>
              </w:rPr>
              <w:t xml:space="preserve"> </w:t>
            </w:r>
            <w:r>
              <w:rPr>
                <w:sz w:val="24"/>
              </w:rPr>
              <w:t>suggested, shall be</w:t>
            </w:r>
            <w:r>
              <w:rPr>
                <w:spacing w:val="-2"/>
                <w:sz w:val="24"/>
              </w:rPr>
              <w:t xml:space="preserve"> </w:t>
            </w:r>
            <w:r>
              <w:rPr>
                <w:sz w:val="24"/>
              </w:rPr>
              <w:t>confirmed at</w:t>
            </w:r>
            <w:r>
              <w:rPr>
                <w:spacing w:val="-1"/>
                <w:sz w:val="24"/>
              </w:rPr>
              <w:t xml:space="preserve"> </w:t>
            </w:r>
            <w:r>
              <w:rPr>
                <w:sz w:val="24"/>
              </w:rPr>
              <w:t>the</w:t>
            </w:r>
            <w:r>
              <w:rPr>
                <w:spacing w:val="-1"/>
                <w:sz w:val="24"/>
              </w:rPr>
              <w:t xml:space="preserve"> </w:t>
            </w:r>
            <w:r>
              <w:rPr>
                <w:sz w:val="24"/>
              </w:rPr>
              <w:t>next meeting</w:t>
            </w:r>
            <w:r>
              <w:rPr>
                <w:spacing w:val="-57"/>
                <w:sz w:val="24"/>
              </w:rPr>
              <w:t xml:space="preserve"> </w:t>
            </w:r>
            <w:r>
              <w:rPr>
                <w:sz w:val="24"/>
              </w:rPr>
              <w:t>of the</w:t>
            </w:r>
            <w:r>
              <w:rPr>
                <w:spacing w:val="-2"/>
                <w:sz w:val="24"/>
              </w:rPr>
              <w:t xml:space="preserve"> </w:t>
            </w:r>
            <w:r>
              <w:rPr>
                <w:sz w:val="24"/>
              </w:rPr>
              <w:t>Board or</w:t>
            </w:r>
            <w:r>
              <w:rPr>
                <w:spacing w:val="-2"/>
                <w:sz w:val="24"/>
              </w:rPr>
              <w:t xml:space="preserve"> </w:t>
            </w:r>
            <w:r>
              <w:rPr>
                <w:sz w:val="24"/>
              </w:rPr>
              <w:t>by</w:t>
            </w:r>
            <w:r>
              <w:rPr>
                <w:spacing w:val="-5"/>
                <w:sz w:val="24"/>
              </w:rPr>
              <w:t xml:space="preserve"> </w:t>
            </w:r>
            <w:r>
              <w:rPr>
                <w:sz w:val="24"/>
              </w:rPr>
              <w:t>way</w:t>
            </w:r>
            <w:r>
              <w:rPr>
                <w:spacing w:val="-5"/>
                <w:sz w:val="24"/>
              </w:rPr>
              <w:t xml:space="preserve"> </w:t>
            </w:r>
            <w:r>
              <w:rPr>
                <w:sz w:val="24"/>
              </w:rPr>
              <w:t>of circulation.</w:t>
            </w:r>
          </w:p>
          <w:p w:rsidR="005220CB" w:rsidRDefault="005220CB" w:rsidP="005220CB">
            <w:pPr>
              <w:pStyle w:val="TableParagraph"/>
              <w:ind w:right="550"/>
              <w:jc w:val="both"/>
              <w:rPr>
                <w:sz w:val="24"/>
              </w:rPr>
            </w:pPr>
            <w:r>
              <w:rPr>
                <w:sz w:val="24"/>
              </w:rPr>
              <w:t>The Registrar shall circulate a written or electronic notice of every</w:t>
            </w:r>
            <w:r>
              <w:rPr>
                <w:spacing w:val="-57"/>
                <w:sz w:val="24"/>
              </w:rPr>
              <w:t xml:space="preserve"> </w:t>
            </w:r>
            <w:r>
              <w:rPr>
                <w:sz w:val="24"/>
              </w:rPr>
              <w:t>meeting, together with the agenda to the members of the Senate at</w:t>
            </w:r>
            <w:r>
              <w:rPr>
                <w:spacing w:val="-57"/>
                <w:sz w:val="24"/>
              </w:rPr>
              <w:t xml:space="preserve"> </w:t>
            </w:r>
            <w:r>
              <w:rPr>
                <w:sz w:val="24"/>
              </w:rPr>
              <w:t>least</w:t>
            </w:r>
            <w:r>
              <w:rPr>
                <w:spacing w:val="-1"/>
                <w:sz w:val="24"/>
              </w:rPr>
              <w:t xml:space="preserve"> </w:t>
            </w:r>
            <w:r>
              <w:rPr>
                <w:sz w:val="24"/>
              </w:rPr>
              <w:t>a week before</w:t>
            </w:r>
            <w:r>
              <w:rPr>
                <w:spacing w:val="-2"/>
                <w:sz w:val="24"/>
              </w:rPr>
              <w:t xml:space="preserve"> </w:t>
            </w:r>
            <w:r>
              <w:rPr>
                <w:sz w:val="24"/>
              </w:rPr>
              <w:t>the meeting:</w:t>
            </w:r>
          </w:p>
          <w:p w:rsidR="005220CB" w:rsidRDefault="005220CB" w:rsidP="005220CB">
            <w:pPr>
              <w:pStyle w:val="TableParagraph"/>
              <w:spacing w:line="270" w:lineRule="atLeast"/>
              <w:ind w:right="286"/>
              <w:rPr>
                <w:sz w:val="24"/>
              </w:rPr>
            </w:pPr>
            <w:r>
              <w:rPr>
                <w:sz w:val="24"/>
              </w:rPr>
              <w:t>The Registrar shall draw the minutes of the proceedings of a meeting</w:t>
            </w:r>
            <w:r>
              <w:rPr>
                <w:spacing w:val="-57"/>
                <w:sz w:val="24"/>
              </w:rPr>
              <w:t xml:space="preserve"> </w:t>
            </w:r>
            <w:r>
              <w:rPr>
                <w:sz w:val="24"/>
              </w:rPr>
              <w:t>of the Senate with the approval of the Chairperson of the Senate and</w:t>
            </w:r>
            <w:r>
              <w:rPr>
                <w:spacing w:val="1"/>
                <w:sz w:val="24"/>
              </w:rPr>
              <w:t xml:space="preserve"> </w:t>
            </w:r>
            <w:r>
              <w:rPr>
                <w:sz w:val="24"/>
              </w:rPr>
              <w:t>circulated</w:t>
            </w:r>
            <w:r>
              <w:rPr>
                <w:spacing w:val="-1"/>
                <w:sz w:val="24"/>
              </w:rPr>
              <w:t xml:space="preserve"> </w:t>
            </w:r>
            <w:r>
              <w:rPr>
                <w:sz w:val="24"/>
              </w:rPr>
              <w:t>to all the</w:t>
            </w:r>
            <w:r>
              <w:rPr>
                <w:spacing w:val="-1"/>
                <w:sz w:val="24"/>
              </w:rPr>
              <w:t xml:space="preserve"> </w:t>
            </w:r>
            <w:r>
              <w:rPr>
                <w:sz w:val="24"/>
              </w:rPr>
              <w:t>members of</w:t>
            </w:r>
            <w:r>
              <w:rPr>
                <w:spacing w:val="-2"/>
                <w:sz w:val="24"/>
              </w:rPr>
              <w:t xml:space="preserve"> </w:t>
            </w:r>
            <w:r>
              <w:rPr>
                <w:sz w:val="24"/>
              </w:rPr>
              <w:t>the Senate:</w:t>
            </w:r>
          </w:p>
        </w:tc>
      </w:tr>
      <w:tr w:rsidR="005220CB" w:rsidTr="005220CB">
        <w:trPr>
          <w:trHeight w:val="1656"/>
        </w:trPr>
        <w:tc>
          <w:tcPr>
            <w:tcW w:w="720" w:type="dxa"/>
          </w:tcPr>
          <w:p w:rsidR="005220CB" w:rsidRDefault="005220CB" w:rsidP="005220CB">
            <w:pPr>
              <w:pStyle w:val="TableParagraph"/>
              <w:spacing w:line="268" w:lineRule="exact"/>
              <w:rPr>
                <w:sz w:val="24"/>
              </w:rPr>
            </w:pPr>
            <w:r>
              <w:rPr>
                <w:sz w:val="24"/>
              </w:rPr>
              <w:t>4</w:t>
            </w:r>
          </w:p>
        </w:tc>
        <w:tc>
          <w:tcPr>
            <w:tcW w:w="1453" w:type="dxa"/>
          </w:tcPr>
          <w:p w:rsidR="005220CB" w:rsidRDefault="005220CB" w:rsidP="005220CB">
            <w:pPr>
              <w:pStyle w:val="TableParagraph"/>
              <w:ind w:right="185"/>
              <w:rPr>
                <w:sz w:val="24"/>
              </w:rPr>
            </w:pPr>
            <w:r>
              <w:rPr>
                <w:sz w:val="24"/>
              </w:rPr>
              <w:t>Faculty,</w:t>
            </w:r>
            <w:r>
              <w:rPr>
                <w:spacing w:val="1"/>
                <w:sz w:val="24"/>
              </w:rPr>
              <w:t xml:space="preserve"> </w:t>
            </w:r>
            <w:r>
              <w:rPr>
                <w:sz w:val="24"/>
              </w:rPr>
              <w:t>Other</w:t>
            </w:r>
            <w:r>
              <w:rPr>
                <w:spacing w:val="1"/>
                <w:sz w:val="24"/>
              </w:rPr>
              <w:t xml:space="preserve"> </w:t>
            </w:r>
            <w:r>
              <w:rPr>
                <w:spacing w:val="-1"/>
                <w:sz w:val="24"/>
              </w:rPr>
              <w:t xml:space="preserve">officers </w:t>
            </w:r>
            <w:r>
              <w:rPr>
                <w:sz w:val="24"/>
              </w:rPr>
              <w:t>and</w:t>
            </w:r>
            <w:r>
              <w:rPr>
                <w:spacing w:val="-57"/>
                <w:sz w:val="24"/>
              </w:rPr>
              <w:t xml:space="preserve"> </w:t>
            </w:r>
            <w:r>
              <w:rPr>
                <w:sz w:val="24"/>
              </w:rPr>
              <w:t>employees</w:t>
            </w:r>
          </w:p>
        </w:tc>
        <w:tc>
          <w:tcPr>
            <w:tcW w:w="7897" w:type="dxa"/>
          </w:tcPr>
          <w:p w:rsidR="005220CB" w:rsidRDefault="005220CB" w:rsidP="005220CB">
            <w:pPr>
              <w:pStyle w:val="TableParagraph"/>
              <w:ind w:right="278"/>
              <w:rPr>
                <w:b/>
                <w:i/>
                <w:sz w:val="24"/>
              </w:rPr>
            </w:pPr>
            <w:r>
              <w:rPr>
                <w:sz w:val="24"/>
              </w:rPr>
              <w:t>Power &amp; Duties are derived from the Act and Statutes of IIIT</w:t>
            </w:r>
            <w:r>
              <w:rPr>
                <w:spacing w:val="1"/>
                <w:sz w:val="24"/>
              </w:rPr>
              <w:t xml:space="preserve"> </w:t>
            </w:r>
            <w:r>
              <w:rPr>
                <w:sz w:val="24"/>
              </w:rPr>
              <w:t>Lucknow and the work is allocated in accordance with the same.</w:t>
            </w:r>
            <w:r>
              <w:rPr>
                <w:spacing w:val="1"/>
                <w:sz w:val="24"/>
              </w:rPr>
              <w:t xml:space="preserve"> </w:t>
            </w:r>
            <w:r>
              <w:rPr>
                <w:sz w:val="24"/>
              </w:rPr>
              <w:t>Further, the power and duties as per the dynamic requirement of the</w:t>
            </w:r>
            <w:r>
              <w:rPr>
                <w:spacing w:val="1"/>
                <w:sz w:val="24"/>
              </w:rPr>
              <w:t xml:space="preserve"> </w:t>
            </w:r>
            <w:r>
              <w:rPr>
                <w:sz w:val="24"/>
              </w:rPr>
              <w:t>Institute may be assigned to the employees by the Institute from time</w:t>
            </w:r>
            <w:r>
              <w:rPr>
                <w:spacing w:val="-57"/>
                <w:sz w:val="24"/>
              </w:rPr>
              <w:t xml:space="preserve"> </w:t>
            </w:r>
            <w:r>
              <w:rPr>
                <w:sz w:val="24"/>
              </w:rPr>
              <w:t>to</w:t>
            </w:r>
            <w:r>
              <w:rPr>
                <w:spacing w:val="-1"/>
                <w:sz w:val="24"/>
              </w:rPr>
              <w:t xml:space="preserve"> </w:t>
            </w:r>
            <w:r>
              <w:rPr>
                <w:sz w:val="24"/>
              </w:rPr>
              <w:t>time.</w:t>
            </w:r>
            <w:r>
              <w:rPr>
                <w:spacing w:val="-1"/>
                <w:sz w:val="24"/>
              </w:rPr>
              <w:t xml:space="preserve"> </w:t>
            </w:r>
            <w:r>
              <w:rPr>
                <w:b/>
                <w:i/>
                <w:sz w:val="24"/>
                <w:u w:val="thick"/>
              </w:rPr>
              <w:t>The</w:t>
            </w:r>
            <w:r>
              <w:rPr>
                <w:b/>
                <w:i/>
                <w:spacing w:val="-2"/>
                <w:sz w:val="24"/>
                <w:u w:val="thick"/>
              </w:rPr>
              <w:t xml:space="preserve"> </w:t>
            </w:r>
            <w:r>
              <w:rPr>
                <w:b/>
                <w:i/>
                <w:sz w:val="24"/>
                <w:u w:val="thick"/>
              </w:rPr>
              <w:t>details</w:t>
            </w:r>
            <w:r>
              <w:rPr>
                <w:b/>
                <w:i/>
                <w:spacing w:val="-1"/>
                <w:sz w:val="24"/>
                <w:u w:val="thick"/>
              </w:rPr>
              <w:t xml:space="preserve"> </w:t>
            </w:r>
            <w:r>
              <w:rPr>
                <w:b/>
                <w:i/>
                <w:sz w:val="24"/>
                <w:u w:val="thick"/>
              </w:rPr>
              <w:t>of</w:t>
            </w:r>
            <w:r>
              <w:rPr>
                <w:b/>
                <w:i/>
                <w:spacing w:val="-1"/>
                <w:sz w:val="24"/>
                <w:u w:val="thick"/>
              </w:rPr>
              <w:t xml:space="preserve"> </w:t>
            </w:r>
            <w:hyperlink r:id="rId8">
              <w:r>
                <w:rPr>
                  <w:b/>
                  <w:i/>
                  <w:color w:val="0462C1"/>
                  <w:sz w:val="24"/>
                  <w:u w:val="thick" w:color="000000"/>
                </w:rPr>
                <w:t>work</w:t>
              </w:r>
              <w:r>
                <w:rPr>
                  <w:b/>
                  <w:i/>
                  <w:color w:val="0462C1"/>
                  <w:spacing w:val="-1"/>
                  <w:sz w:val="24"/>
                  <w:u w:val="thick" w:color="000000"/>
                </w:rPr>
                <w:t xml:space="preserve"> </w:t>
              </w:r>
              <w:r>
                <w:rPr>
                  <w:b/>
                  <w:i/>
                  <w:color w:val="0462C1"/>
                  <w:sz w:val="24"/>
                  <w:u w:val="thick" w:color="000000"/>
                </w:rPr>
                <w:t>allocation</w:t>
              </w:r>
              <w:r>
                <w:rPr>
                  <w:b/>
                  <w:i/>
                  <w:color w:val="0462C1"/>
                  <w:spacing w:val="1"/>
                  <w:sz w:val="24"/>
                  <w:u w:val="thick" w:color="000000"/>
                </w:rPr>
                <w:t xml:space="preserve"> </w:t>
              </w:r>
              <w:r>
                <w:rPr>
                  <w:b/>
                  <w:i/>
                  <w:color w:val="0462C1"/>
                  <w:sz w:val="24"/>
                  <w:u w:val="thick" w:color="000000"/>
                </w:rPr>
                <w:t>(Office</w:t>
              </w:r>
              <w:r>
                <w:rPr>
                  <w:b/>
                  <w:i/>
                  <w:color w:val="0462C1"/>
                  <w:spacing w:val="-3"/>
                  <w:sz w:val="24"/>
                  <w:u w:val="thick" w:color="000000"/>
                </w:rPr>
                <w:t xml:space="preserve"> </w:t>
              </w:r>
              <w:r>
                <w:rPr>
                  <w:b/>
                  <w:i/>
                  <w:color w:val="0462C1"/>
                  <w:sz w:val="24"/>
                  <w:u w:val="thick" w:color="000000"/>
                </w:rPr>
                <w:t>Orders</w:t>
              </w:r>
            </w:hyperlink>
            <w:r>
              <w:rPr>
                <w:b/>
                <w:i/>
                <w:sz w:val="24"/>
                <w:u w:val="thick"/>
              </w:rPr>
              <w:t>)</w:t>
            </w:r>
            <w:r>
              <w:rPr>
                <w:b/>
                <w:i/>
                <w:spacing w:val="-2"/>
                <w:sz w:val="24"/>
                <w:u w:val="thick"/>
              </w:rPr>
              <w:t xml:space="preserve"> </w:t>
            </w:r>
            <w:r>
              <w:rPr>
                <w:b/>
                <w:i/>
                <w:sz w:val="24"/>
                <w:u w:val="thick"/>
              </w:rPr>
              <w:t>are</w:t>
            </w:r>
            <w:r>
              <w:rPr>
                <w:b/>
                <w:i/>
                <w:spacing w:val="-2"/>
                <w:sz w:val="24"/>
                <w:u w:val="thick"/>
              </w:rPr>
              <w:t xml:space="preserve"> </w:t>
            </w:r>
            <w:r>
              <w:rPr>
                <w:b/>
                <w:i/>
                <w:sz w:val="24"/>
                <w:u w:val="thick"/>
              </w:rPr>
              <w:t>attached.</w:t>
            </w:r>
          </w:p>
        </w:tc>
      </w:tr>
    </w:tbl>
    <w:p w:rsidR="005220CB" w:rsidRDefault="005220CB" w:rsidP="005220CB">
      <w:pPr>
        <w:spacing w:line="276" w:lineRule="exact"/>
        <w:rPr>
          <w:sz w:val="24"/>
        </w:rPr>
      </w:pPr>
    </w:p>
    <w:p w:rsidR="005220CB" w:rsidRDefault="005220CB" w:rsidP="005220CB">
      <w:pPr>
        <w:spacing w:line="273" w:lineRule="exact"/>
        <w:rPr>
          <w:b/>
          <w:sz w:val="24"/>
        </w:rPr>
      </w:pPr>
      <w:r>
        <w:rPr>
          <w:b/>
          <w:sz w:val="24"/>
        </w:rPr>
        <w:t>Rules/orders</w:t>
      </w:r>
      <w:r>
        <w:rPr>
          <w:b/>
          <w:spacing w:val="-2"/>
          <w:sz w:val="24"/>
        </w:rPr>
        <w:t xml:space="preserve"> </w:t>
      </w:r>
      <w:r>
        <w:rPr>
          <w:b/>
          <w:sz w:val="24"/>
        </w:rPr>
        <w:t>under</w:t>
      </w:r>
      <w:r>
        <w:rPr>
          <w:b/>
          <w:spacing w:val="-2"/>
          <w:sz w:val="24"/>
        </w:rPr>
        <w:t xml:space="preserve"> </w:t>
      </w:r>
      <w:r>
        <w:rPr>
          <w:b/>
          <w:sz w:val="24"/>
        </w:rPr>
        <w:t>which</w:t>
      </w:r>
      <w:r>
        <w:rPr>
          <w:b/>
          <w:spacing w:val="-2"/>
          <w:sz w:val="24"/>
        </w:rPr>
        <w:t xml:space="preserve"> </w:t>
      </w:r>
      <w:r>
        <w:rPr>
          <w:b/>
          <w:sz w:val="24"/>
        </w:rPr>
        <w:t>powers</w:t>
      </w:r>
      <w:r>
        <w:rPr>
          <w:b/>
          <w:spacing w:val="-1"/>
          <w:sz w:val="24"/>
        </w:rPr>
        <w:t xml:space="preserve"> </w:t>
      </w:r>
      <w:r>
        <w:rPr>
          <w:b/>
          <w:sz w:val="24"/>
        </w:rPr>
        <w:t>and</w:t>
      </w:r>
      <w:r>
        <w:rPr>
          <w:b/>
          <w:spacing w:val="-3"/>
          <w:sz w:val="24"/>
        </w:rPr>
        <w:t xml:space="preserve"> </w:t>
      </w:r>
      <w:r>
        <w:rPr>
          <w:b/>
          <w:sz w:val="24"/>
        </w:rPr>
        <w:t>duty</w:t>
      </w:r>
      <w:r>
        <w:rPr>
          <w:b/>
          <w:spacing w:val="-2"/>
          <w:sz w:val="24"/>
        </w:rPr>
        <w:t xml:space="preserve"> </w:t>
      </w:r>
      <w:r>
        <w:rPr>
          <w:b/>
          <w:sz w:val="24"/>
        </w:rPr>
        <w:t>are</w:t>
      </w:r>
      <w:r>
        <w:rPr>
          <w:b/>
          <w:spacing w:val="-2"/>
          <w:sz w:val="24"/>
        </w:rPr>
        <w:t xml:space="preserve"> </w:t>
      </w:r>
      <w:r>
        <w:rPr>
          <w:b/>
          <w:sz w:val="24"/>
        </w:rPr>
        <w:t>derived:</w:t>
      </w:r>
    </w:p>
    <w:p w:rsidR="005220CB" w:rsidRDefault="005220CB" w:rsidP="005220CB">
      <w:pPr>
        <w:pStyle w:val="BodyText"/>
        <w:spacing w:before="180" w:line="256" w:lineRule="auto"/>
        <w:ind w:right="1272"/>
      </w:pPr>
      <w:r>
        <w:t>Power &amp; Duties are derived from the Act and Statutes of IIIT Lucknow and the work is</w:t>
      </w:r>
      <w:r>
        <w:rPr>
          <w:spacing w:val="-57"/>
        </w:rPr>
        <w:t xml:space="preserve"> </w:t>
      </w:r>
      <w:r>
        <w:t>allocated</w:t>
      </w:r>
      <w:r>
        <w:rPr>
          <w:spacing w:val="-1"/>
        </w:rPr>
        <w:t xml:space="preserve"> </w:t>
      </w:r>
      <w:r>
        <w:t>in accordance</w:t>
      </w:r>
      <w:r>
        <w:rPr>
          <w:spacing w:val="1"/>
        </w:rPr>
        <w:t xml:space="preserve"> </w:t>
      </w:r>
      <w:r>
        <w:t>with the</w:t>
      </w:r>
      <w:r>
        <w:rPr>
          <w:spacing w:val="-1"/>
        </w:rPr>
        <w:t xml:space="preserve"> </w:t>
      </w:r>
      <w:r>
        <w:t>same.</w:t>
      </w:r>
    </w:p>
    <w:p w:rsidR="005220CB" w:rsidRDefault="005220CB" w:rsidP="005220CB">
      <w:pPr>
        <w:tabs>
          <w:tab w:val="left" w:pos="1125"/>
        </w:tabs>
        <w:rPr>
          <w:sz w:val="24"/>
        </w:rPr>
      </w:pPr>
    </w:p>
    <w:p w:rsidR="00AA7C4F" w:rsidRDefault="005220CB" w:rsidP="005220CB">
      <w:pPr>
        <w:tabs>
          <w:tab w:val="left" w:pos="1125"/>
        </w:tabs>
        <w:sectPr w:rsidR="00AA7C4F">
          <w:pgSz w:w="11910" w:h="16840"/>
          <w:pgMar w:top="1420" w:right="780" w:bottom="280" w:left="980" w:header="720" w:footer="720" w:gutter="0"/>
          <w:cols w:space="720"/>
        </w:sectPr>
      </w:pPr>
      <w:r>
        <w:rPr>
          <w:sz w:val="24"/>
        </w:rPr>
        <w:tab/>
      </w:r>
    </w:p>
    <w:p w:rsidR="00AA7C4F" w:rsidRDefault="0015381A">
      <w:pPr>
        <w:pStyle w:val="BodyText"/>
        <w:spacing w:before="74"/>
        <w:ind w:left="460"/>
      </w:pPr>
      <w:r>
        <w:t>1.1.5</w:t>
      </w:r>
    </w:p>
    <w:p w:rsidR="00AA7C4F" w:rsidRDefault="0015381A">
      <w:pPr>
        <w:pStyle w:val="Heading1"/>
        <w:spacing w:before="187"/>
        <w:ind w:left="3526" w:right="3725"/>
        <w:jc w:val="center"/>
      </w:pPr>
      <w:r>
        <w:rPr>
          <w:u w:val="thick"/>
        </w:rPr>
        <w:t>ORGANIZATION</w:t>
      </w:r>
      <w:r>
        <w:rPr>
          <w:spacing w:val="-2"/>
          <w:u w:val="thick"/>
        </w:rPr>
        <w:t xml:space="preserve"> </w:t>
      </w:r>
      <w:r>
        <w:rPr>
          <w:u w:val="thick"/>
        </w:rPr>
        <w:t>CHART</w:t>
      </w:r>
    </w:p>
    <w:p w:rsidR="00AA7C4F" w:rsidRDefault="00AA7C4F">
      <w:pPr>
        <w:pStyle w:val="BodyText"/>
        <w:rPr>
          <w:b/>
          <w:sz w:val="20"/>
        </w:rPr>
      </w:pPr>
    </w:p>
    <w:p w:rsidR="00AA7C4F" w:rsidRDefault="00AA7C4F">
      <w:pPr>
        <w:pStyle w:val="BodyText"/>
        <w:spacing w:before="1"/>
        <w:rPr>
          <w:b/>
          <w:sz w:val="28"/>
        </w:rPr>
      </w:pPr>
    </w:p>
    <w:p w:rsidR="00AA7C4F" w:rsidRDefault="00DA655B">
      <w:pPr>
        <w:spacing w:before="57"/>
        <w:ind w:left="3241" w:right="3725"/>
        <w:jc w:val="center"/>
        <w:rPr>
          <w:rFonts w:ascii="Calibri"/>
        </w:rPr>
      </w:pPr>
      <w:r>
        <w:pict>
          <v:group id="_x0000_s1026" style="position:absolute;left:0;text-align:left;margin-left:40.8pt;margin-top:-25.45pt;width:523.7pt;height:600.75pt;z-index:-251658240;mso-position-horizontal-relative:page" coordorigin="816,-509" coordsize="10474,12015">
            <v:shape id="_x0000_s1046" style="position:absolute;left:825;top:3822;width:5849;height:1976" coordorigin="826,3823" coordsize="5849,1976" o:spt="100" adj="0,,0" path="m4649,4058r12,-75l4694,3919r51,-51l4809,3835r75,-12l6440,3823r74,12l6578,3868r51,51l6662,3983r12,75l6674,4997r-12,74l6629,5136r-51,50l6514,5220r-74,12l4884,5232r-75,-12l4745,5186r-51,-50l4661,5071r-12,-74l4649,4058xm826,4836r15,-75l882,4700r61,-41l1018,4644r1581,l2674,4659r61,41l2776,4761r15,75l2791,5606r-15,75l2735,5742r-61,41l2599,5798r-1581,l943,5783r-61,-41l841,5681r-15,-75l826,4836xe" filled="f" strokecolor="#41709c" strokeweight=".96pt">
              <v:stroke joinstyle="round"/>
              <v:formulas/>
              <v:path arrowok="t" o:connecttype="segments"/>
            </v:shape>
            <v:shape id="_x0000_s1045" style="position:absolute;left:2805;top:4482;width:6149;height:760" coordorigin="2806,4482" coordsize="6149,760" o:spt="100" adj="0,,0" path="m4651,4482r-933,l3718,5172r-792,l2926,5122r-120,60l2926,5242r,-50l3738,5192r,-10l3738,5172r,-670l4651,4502r,-10l4651,4482xm8954,4987r-20,-10l8834,4927r,50l7824,4977r,-475l7824,4492r,-10l6674,4482r,20l7804,4502r,495l8834,4997r,50l8934,4997r20,-10xe" fillcolor="#5b9bd4" stroked="f">
              <v:stroke joinstyle="round"/>
              <v:formulas/>
              <v:path arrowok="t" o:connecttype="segments"/>
            </v:shape>
            <v:shape id="_x0000_s1044" style="position:absolute;left:8954;top:4643;width:2326;height:915" coordorigin="8954,4644" coordsize="2326,915" path="m8954,4796r12,-59l8999,4688r48,-32l9107,4644r2021,l11187,4656r48,32l11268,4737r12,59l11280,5406r-12,59l11235,5513r-48,33l11128,5558r-2021,l9047,5546r-48,-33l8966,5465r-12,-59l8954,4796xe" filled="f" strokecolor="#41709c" strokeweight=".96pt">
              <v:path arrowok="t"/>
            </v:shape>
            <v:shape id="_x0000_s1043" style="position:absolute;left:5547;top:3117;width:120;height:721" coordorigin="5547,3117" coordsize="120,721" o:spt="100" adj="0,,0" path="m5597,3717r-50,1l5609,3837r48,-100l5597,3737r,-20xm5617,3717r-20,l5597,3737r20,l5617,3717xm5667,3716r-50,1l5617,3737r-20,l5657,3737r10,-21xm5604,3117r-20,l5597,3717r20,l5604,3117xe" fillcolor="#5b9bd4" stroked="f">
              <v:stroke joinstyle="round"/>
              <v:formulas/>
              <v:path arrowok="t" o:connecttype="segments"/>
            </v:shape>
            <v:shape id="_x0000_s1042" style="position:absolute;left:3811;top:-500;width:3749;height:3593" coordorigin="3811,-500" coordsize="3749,3593" o:spt="100" adj="0,,0" path="m4320,1893r12,-76l4366,1752r52,-52l4484,1666r76,-13l6660,1653r76,13l6802,1700r52,52l6888,1817r12,76l6900,2853r-12,76l6854,2995r-52,52l6736,3081r-76,12l4560,3093r-76,-12l4418,3047r-52,-52l4332,2929r-12,-76l4320,1893xm3811,-240r9,-69l3847,-371r40,-52l3940,-464r62,-26l4071,-500r3229,l7369,-490r62,26l7484,-423r41,52l7551,-309r9,69l7560,800r-9,70l7525,932r-41,52l7431,1025r-62,26l7300,1060r-3229,l4002,1051r-62,-26l3887,984r-40,-52l3820,870r-9,-70l3811,-240xe" filled="f" strokecolor="#41709c" strokeweight=".96pt">
              <v:stroke joinstyle="round"/>
              <v:formulas/>
              <v:path arrowok="t" o:connecttype="segments"/>
            </v:shape>
            <v:shape id="_x0000_s1041" style="position:absolute;left:5551;top:1091;width:120;height:555" coordorigin="5551,1092" coordsize="120,555" o:spt="100" adj="0,,0" path="m5601,1527r-50,l5611,1647r50,-100l5601,1547r,-20xm5621,1092r-20,l5601,1547r20,l5621,1092xm5671,1527r-50,l5621,1547r40,l5671,1527xe" fillcolor="#5b9bd4" stroked="f">
              <v:stroke joinstyle="round"/>
              <v:formulas/>
              <v:path arrowok="t" o:connecttype="segments"/>
            </v:shape>
            <v:shape id="_x0000_s1040" style="position:absolute;left:840;top:6414;width:1966;height:872" coordorigin="840,6415" coordsize="1966,872" path="m840,6560r11,-56l883,6457r46,-31l985,6415r1675,l2717,6426r46,31l2794,6504r12,56l2806,7141r-12,56l2763,7244r-46,31l2660,7286r-1675,l929,7275r-46,-31l851,7197r-11,-56l840,6560xe" filled="f" strokecolor="#41709c" strokeweight=".96pt">
              <v:path arrowok="t"/>
            </v:shape>
            <v:shape id="_x0000_s1039" style="position:absolute;left:1620;top:5822;width:120;height:585" coordorigin="1620,5822" coordsize="120,585" o:spt="100" adj="0,,0" path="m1670,6287r-50,l1680,6407r50,-100l1670,6307r,-20xm1690,5822r-20,l1670,6307r20,l1690,5822xm1740,6287r-50,l1690,6307r40,l1740,6287xe" fillcolor="#5b9bd4" stroked="f">
              <v:stroke joinstyle="round"/>
              <v:formulas/>
              <v:path arrowok="t" o:connecttype="segments"/>
            </v:shape>
            <v:shape id="_x0000_s1038" style="position:absolute;left:840;top:7878;width:1966;height:869" coordorigin="840,7879" coordsize="1966,869" path="m840,8024r11,-57l882,7921r46,-31l985,7879r1676,l2717,7890r46,31l2794,7967r12,57l2806,8603r-12,56l2763,8705r-46,31l2661,8748r-1676,l928,8736r-46,-31l851,8659r-11,-56l840,8024xe" filled="f" strokecolor="#41709c" strokeweight=".96pt">
              <v:path arrowok="t"/>
            </v:shape>
            <v:shape id="_x0000_s1037" style="position:absolute;left:1620;top:7300;width:120;height:570" coordorigin="1620,7300" coordsize="120,570" o:spt="100" adj="0,,0" path="m1670,7750r-50,l1680,7870r50,-100l1670,7770r,-20xm1690,7300r-20,l1670,7770r20,l1690,7300xm1740,7750r-50,l1690,7770r40,l1740,7750xe" fillcolor="#5b9bd4" stroked="f">
              <v:stroke joinstyle="round"/>
              <v:formulas/>
              <v:path arrowok="t" o:connecttype="segments"/>
            </v:shape>
            <v:shape id="_x0000_s1036" style="position:absolute;left:825;top:9342;width:1980;height:735" coordorigin="826,9343" coordsize="1980,735" path="m826,9465r9,-47l861,9379r39,-27l948,9343r1735,l2731,9352r39,27l2796,9418r10,47l2806,9955r-10,48l2770,10041r-39,27l2683,10077r-1735,l900,10068r-39,-27l835,10003r-9,-48l826,9465xe" filled="f" strokecolor="#41709c" strokeweight=".96pt">
              <v:path arrowok="t"/>
            </v:shape>
            <v:shape id="_x0000_s1035" style="position:absolute;left:1665;top:8764;width:120;height:570" coordorigin="1666,8764" coordsize="120,570" o:spt="100" adj="0,,0" path="m1716,9214r-50,l1726,9334r50,-100l1716,9234r,-20xm1736,8764r-20,l1716,9234r20,l1736,8764xm1786,9214r-50,l1736,9234r40,l1786,9214xe" fillcolor="#5b9bd4" stroked="f">
              <v:stroke joinstyle="round"/>
              <v:formulas/>
              <v:path arrowok="t" o:connecttype="segments"/>
            </v:shape>
            <v:shape id="_x0000_s1034" style="position:absolute;left:840;top:10581;width:2220;height:915" coordorigin="840,10581" coordsize="2220,915" path="m840,10734r12,-60l885,10626r48,-33l992,10581r1916,l2967,10593r48,33l3048,10674r12,60l3060,11343r-12,60l3015,11451r-48,33l2908,11496r-1916,l933,11484r-48,-33l852,11403r-12,-60l840,10734xe" filled="f" strokecolor="#41709c" strokeweight=".96pt">
              <v:path arrowok="t"/>
            </v:shape>
            <v:shape id="_x0000_s1033" style="position:absolute;left:1711;top:10094;width:120;height:480" coordorigin="1711,10094" coordsize="120,480" o:spt="100" adj="0,,0" path="m1761,10454r-50,l1771,10574r50,-100l1761,10474r,-20xm1781,10094r-20,l1761,10474r20,l1781,10094xm1831,10454r-50,l1781,10474r40,l1831,10454xe" fillcolor="#5b9bd4" stroked="f">
              <v:stroke joinstyle="round"/>
              <v:formulas/>
              <v:path arrowok="t" o:connecttype="segments"/>
            </v:shape>
            <v:shape id="_x0000_s1032" style="position:absolute;left:9120;top:6189;width:2115;height:855" coordorigin="9120,6189" coordsize="2115,855" path="m9120,6332r11,-56l9162,6231r45,-31l9262,6189r1830,l11147,6200r46,31l11223,6276r11,56l11234,6901r-11,56l11193,7002r-46,30l11092,7044r-1830,l9207,7032r-45,-30l9131,6957r-11,-56l9120,6332xe" filled="f" strokecolor="#41709c" strokeweight=".96pt">
              <v:path arrowok="t"/>
            </v:shape>
            <v:shape id="_x0000_s1031" style="position:absolute;left:10166;top:5572;width:120;height:601" coordorigin="10166,5572" coordsize="120,601" o:spt="100" adj="0,,0" path="m10216,6053r-50,1l10229,6172r47,-99l10217,6073r-1,-20xm10236,6052r-20,1l10217,6073r20,-1l10236,6052xm10286,6051r-50,1l10237,6072r-20,1l10276,6073r10,-22xm10224,5572r-20,1l10216,6053r20,-1l10224,5572xe" fillcolor="#5b9bd4" stroked="f">
              <v:stroke joinstyle="round"/>
              <v:formulas/>
              <v:path arrowok="t" o:connecttype="segments"/>
            </v:shape>
            <v:shape id="_x0000_s1030" style="position:absolute;left:9151;top:7578;width:2084;height:1006" coordorigin="9151,7579" coordsize="2084,1006" path="m9151,7746r13,-65l9200,7628r54,-36l9319,7579r1748,l11132,7592r53,36l11221,7681r13,65l11234,8417r-13,65l11185,8535r-53,36l11067,8584r-1748,l9254,8571r-54,-36l9164,8482r-13,-65l9151,7746xe" filled="f" strokecolor="#41709c" strokeweight=".96pt">
              <v:path arrowok="t"/>
            </v:shape>
            <v:shape id="_x0000_s1029" style="position:absolute;left:10154;top:7060;width:120;height:510" coordorigin="10154,7060" coordsize="120,510" o:spt="100" adj="0,,0" path="m10204,7450r-50,l10214,7570r50,-100l10204,7470r,-20xm10224,7060r-20,l10204,7470r20,l10224,7060xm10274,7450r-50,l10224,7470r40,l10274,7450xe" fillcolor="#5b9bd4" stroked="f">
              <v:stroke joinstyle="round"/>
              <v:formulas/>
              <v:path arrowok="t" o:connecttype="segments"/>
            </v:shape>
            <v:shape id="_x0000_s1028" style="position:absolute;left:9151;top:9026;width:2129;height:1306" coordorigin="9151,9026" coordsize="2129,1306" path="m9151,9244r11,-69l9193,9115r47,-47l9300,9037r69,-11l11062,9026r69,11l11191,9068r47,47l11269,9175r11,69l11280,10114r-11,69l11238,10243r-47,47l11131,10321r-69,11l9369,10332r-69,-11l9240,10290r-47,-47l9162,10183r-11,-69l9151,9244xe" filled="f" strokecolor="#41709c" strokeweight=".96pt">
              <v:path arrowok="t"/>
            </v:shape>
            <v:shape id="_x0000_s1027" style="position:absolute;left:10165;top:8598;width:120;height:421" coordorigin="10165,8598" coordsize="120,421" o:spt="100" adj="0,,0" path="m10215,8899r-50,2l10229,9019r46,-100l10216,8919r-1,-20xm10235,8899r-20,l10216,8919r20,l10235,8899xm10285,8897r-50,2l10236,8919r-20,l10275,8919r10,-22xm10224,8598r-20,1l10215,8899r20,l10224,8598xe" fillcolor="#5b9bd4" stroked="f">
              <v:stroke joinstyle="round"/>
              <v:formulas/>
              <v:path arrowok="t" o:connecttype="segments"/>
            </v:shape>
            <w10:wrap anchorx="page"/>
          </v:group>
        </w:pict>
      </w:r>
      <w:r w:rsidR="00F321D4">
        <w:rPr>
          <w:rFonts w:ascii="Calibri"/>
        </w:rPr>
        <w:t>BOARD</w:t>
      </w:r>
      <w:r w:rsidR="00F321D4">
        <w:rPr>
          <w:rFonts w:ascii="Calibri"/>
          <w:spacing w:val="-1"/>
        </w:rPr>
        <w:t xml:space="preserve"> </w:t>
      </w:r>
      <w:r w:rsidR="00F321D4">
        <w:rPr>
          <w:rFonts w:ascii="Calibri"/>
        </w:rPr>
        <w:t>OF</w:t>
      </w:r>
      <w:r w:rsidR="00F321D4">
        <w:rPr>
          <w:rFonts w:ascii="Calibri"/>
          <w:spacing w:val="-3"/>
        </w:rPr>
        <w:t xml:space="preserve"> </w:t>
      </w:r>
      <w:r w:rsidR="00F321D4">
        <w:rPr>
          <w:rFonts w:ascii="Calibri"/>
        </w:rPr>
        <w:t>GOVERNORS</w:t>
      </w: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pStyle w:val="BodyText"/>
        <w:spacing w:before="3"/>
        <w:rPr>
          <w:rFonts w:ascii="Calibri"/>
          <w:sz w:val="17"/>
        </w:rPr>
      </w:pPr>
    </w:p>
    <w:p w:rsidR="00AA7C4F" w:rsidRDefault="0015381A">
      <w:pPr>
        <w:spacing w:line="264" w:lineRule="auto"/>
        <w:ind w:left="4068" w:right="4938" w:firstLine="290"/>
        <w:rPr>
          <w:rFonts w:ascii="Calibri"/>
        </w:rPr>
      </w:pPr>
      <w:r>
        <w:rPr>
          <w:rFonts w:ascii="Calibri"/>
        </w:rPr>
        <w:t>FINANCE</w:t>
      </w:r>
      <w:r>
        <w:rPr>
          <w:rFonts w:ascii="Calibri"/>
          <w:spacing w:val="-47"/>
        </w:rPr>
        <w:t xml:space="preserve"> </w:t>
      </w:r>
      <w:r>
        <w:rPr>
          <w:rFonts w:ascii="Calibri"/>
        </w:rPr>
        <w:t>COMMITTEE</w:t>
      </w: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pStyle w:val="BodyText"/>
        <w:spacing w:before="7"/>
        <w:rPr>
          <w:rFonts w:ascii="Calibri"/>
          <w:sz w:val="15"/>
        </w:rPr>
      </w:pPr>
    </w:p>
    <w:p w:rsidR="00AA7C4F" w:rsidRDefault="0015381A">
      <w:pPr>
        <w:spacing w:before="56"/>
        <w:ind w:left="2801" w:right="3578"/>
        <w:jc w:val="center"/>
        <w:rPr>
          <w:rFonts w:ascii="Calibri"/>
        </w:rPr>
      </w:pPr>
      <w:r>
        <w:rPr>
          <w:rFonts w:ascii="Calibri"/>
        </w:rPr>
        <w:t>DIRECTOR</w:t>
      </w:r>
    </w:p>
    <w:p w:rsidR="00AA7C4F" w:rsidRDefault="00AA7C4F">
      <w:pPr>
        <w:pStyle w:val="BodyText"/>
        <w:spacing w:before="4"/>
        <w:rPr>
          <w:rFonts w:ascii="Calibri"/>
          <w:sz w:val="11"/>
        </w:rPr>
      </w:pPr>
    </w:p>
    <w:p w:rsidR="00AA7C4F" w:rsidRDefault="00AA7C4F">
      <w:pPr>
        <w:rPr>
          <w:rFonts w:ascii="Calibri"/>
          <w:sz w:val="11"/>
        </w:rPr>
        <w:sectPr w:rsidR="00AA7C4F">
          <w:pgSz w:w="11910" w:h="16840"/>
          <w:pgMar w:top="1340" w:right="780" w:bottom="280" w:left="980" w:header="720" w:footer="720" w:gutter="0"/>
          <w:cols w:space="720"/>
        </w:sectPr>
      </w:pPr>
    </w:p>
    <w:p w:rsidR="00AA7C4F" w:rsidRDefault="0015381A">
      <w:pPr>
        <w:spacing w:before="69" w:line="259" w:lineRule="auto"/>
        <w:ind w:left="486" w:right="22" w:hanging="202"/>
        <w:rPr>
          <w:rFonts w:ascii="Calibri"/>
        </w:rPr>
      </w:pPr>
      <w:r>
        <w:rPr>
          <w:rFonts w:ascii="Calibri"/>
        </w:rPr>
        <w:t>BUIDLING &amp;</w:t>
      </w:r>
      <w:r>
        <w:rPr>
          <w:rFonts w:ascii="Calibri"/>
          <w:spacing w:val="-47"/>
        </w:rPr>
        <w:t xml:space="preserve"> </w:t>
      </w:r>
      <w:r>
        <w:rPr>
          <w:rFonts w:ascii="Calibri"/>
        </w:rPr>
        <w:t>WORKS</w:t>
      </w:r>
    </w:p>
    <w:p w:rsidR="00AA7C4F" w:rsidRDefault="0015381A">
      <w:pPr>
        <w:spacing w:before="1"/>
        <w:ind w:left="107"/>
        <w:rPr>
          <w:rFonts w:ascii="Calibri"/>
        </w:rPr>
      </w:pPr>
      <w:r>
        <w:rPr>
          <w:rFonts w:ascii="Calibri"/>
        </w:rPr>
        <w:t>COMMITTEE</w:t>
      </w:r>
    </w:p>
    <w:p w:rsidR="00AA7C4F" w:rsidRDefault="0015381A">
      <w:pPr>
        <w:spacing w:before="57"/>
        <w:ind w:left="107"/>
        <w:rPr>
          <w:rFonts w:ascii="Calibri"/>
        </w:rPr>
      </w:pPr>
      <w:r>
        <w:br w:type="column"/>
      </w:r>
      <w:r>
        <w:rPr>
          <w:rFonts w:ascii="Calibri"/>
        </w:rPr>
        <w:t>ACADEMIC SENATE</w:t>
      </w:r>
    </w:p>
    <w:p w:rsidR="00AA7C4F" w:rsidRDefault="00AA7C4F">
      <w:pPr>
        <w:rPr>
          <w:rFonts w:ascii="Calibri"/>
        </w:rPr>
        <w:sectPr w:rsidR="00AA7C4F">
          <w:type w:val="continuous"/>
          <w:pgSz w:w="11910" w:h="16840"/>
          <w:pgMar w:top="1340" w:right="780" w:bottom="280" w:left="980" w:header="720" w:footer="720" w:gutter="0"/>
          <w:cols w:num="2" w:space="720" w:equalWidth="0">
            <w:col w:w="1407" w:space="6764"/>
            <w:col w:w="1979"/>
          </w:cols>
        </w:sectPr>
      </w:pP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pStyle w:val="BodyText"/>
        <w:spacing w:before="11"/>
        <w:rPr>
          <w:rFonts w:ascii="Calibri"/>
          <w:sz w:val="17"/>
        </w:rPr>
      </w:pPr>
    </w:p>
    <w:p w:rsidR="00AA7C4F" w:rsidRDefault="0015381A">
      <w:pPr>
        <w:spacing w:before="56" w:line="251" w:lineRule="exact"/>
        <w:ind w:left="8900"/>
        <w:rPr>
          <w:rFonts w:ascii="Calibri"/>
        </w:rPr>
      </w:pPr>
      <w:r>
        <w:rPr>
          <w:rFonts w:ascii="Calibri"/>
        </w:rPr>
        <w:t>DEANs</w:t>
      </w:r>
    </w:p>
    <w:p w:rsidR="00AA7C4F" w:rsidRDefault="0015381A">
      <w:pPr>
        <w:spacing w:line="251" w:lineRule="exact"/>
        <w:ind w:left="345"/>
        <w:rPr>
          <w:rFonts w:ascii="Calibri"/>
        </w:rPr>
      </w:pPr>
      <w:r>
        <w:rPr>
          <w:rFonts w:ascii="Calibri"/>
        </w:rPr>
        <w:t>REGISTRAR</w:t>
      </w: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rPr>
          <w:rFonts w:ascii="Calibri"/>
          <w:sz w:val="20"/>
        </w:rPr>
        <w:sectPr w:rsidR="00AA7C4F">
          <w:type w:val="continuous"/>
          <w:pgSz w:w="11910" w:h="16840"/>
          <w:pgMar w:top="1340" w:right="780" w:bottom="280" w:left="980" w:header="720" w:footer="720" w:gutter="0"/>
          <w:cols w:space="720"/>
        </w:sectPr>
      </w:pPr>
    </w:p>
    <w:p w:rsidR="00AA7C4F" w:rsidRDefault="00AA7C4F">
      <w:pPr>
        <w:pStyle w:val="BodyText"/>
        <w:spacing w:before="11"/>
        <w:rPr>
          <w:rFonts w:ascii="Calibri"/>
          <w:sz w:val="30"/>
        </w:rPr>
      </w:pPr>
    </w:p>
    <w:p w:rsidR="00AA7C4F" w:rsidRDefault="0015381A">
      <w:pPr>
        <w:spacing w:line="256" w:lineRule="auto"/>
        <w:ind w:left="345" w:right="23" w:firstLine="141"/>
        <w:rPr>
          <w:rFonts w:ascii="Calibri"/>
        </w:rPr>
      </w:pPr>
      <w:r>
        <w:rPr>
          <w:rFonts w:ascii="Calibri"/>
        </w:rPr>
        <w:t>DEPUTY</w:t>
      </w:r>
      <w:r>
        <w:rPr>
          <w:rFonts w:ascii="Calibri"/>
          <w:spacing w:val="1"/>
        </w:rPr>
        <w:t xml:space="preserve"> </w:t>
      </w:r>
      <w:r>
        <w:rPr>
          <w:rFonts w:ascii="Calibri"/>
        </w:rPr>
        <w:t>REGISTRAR</w:t>
      </w:r>
    </w:p>
    <w:p w:rsidR="00AA7C4F" w:rsidRDefault="0015381A">
      <w:pPr>
        <w:pStyle w:val="BodyText"/>
        <w:spacing w:before="3"/>
        <w:rPr>
          <w:rFonts w:ascii="Calibri"/>
          <w:sz w:val="19"/>
        </w:rPr>
      </w:pPr>
      <w:r>
        <w:br w:type="column"/>
      </w:r>
    </w:p>
    <w:p w:rsidR="00AA7C4F" w:rsidRDefault="0015381A">
      <w:pPr>
        <w:ind w:left="345"/>
        <w:rPr>
          <w:rFonts w:ascii="Calibri"/>
        </w:rPr>
      </w:pPr>
      <w:r>
        <w:rPr>
          <w:rFonts w:ascii="Calibri"/>
        </w:rPr>
        <w:t>HoDs</w:t>
      </w:r>
    </w:p>
    <w:p w:rsidR="00AA7C4F" w:rsidRDefault="00AA7C4F">
      <w:pPr>
        <w:rPr>
          <w:rFonts w:ascii="Calibri"/>
        </w:rPr>
        <w:sectPr w:rsidR="00AA7C4F">
          <w:type w:val="continuous"/>
          <w:pgSz w:w="11910" w:h="16840"/>
          <w:pgMar w:top="1340" w:right="780" w:bottom="280" w:left="980" w:header="720" w:footer="720" w:gutter="0"/>
          <w:cols w:num="2" w:space="720" w:equalWidth="0">
            <w:col w:w="1384" w:space="7248"/>
            <w:col w:w="1518"/>
          </w:cols>
        </w:sectPr>
      </w:pP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rPr>
          <w:rFonts w:ascii="Calibri"/>
          <w:sz w:val="20"/>
        </w:rPr>
        <w:sectPr w:rsidR="00AA7C4F">
          <w:type w:val="continuous"/>
          <w:pgSz w:w="11910" w:h="16840"/>
          <w:pgMar w:top="1340" w:right="780" w:bottom="280" w:left="980" w:header="720" w:footer="720" w:gutter="0"/>
          <w:cols w:space="720"/>
        </w:sectPr>
      </w:pPr>
    </w:p>
    <w:p w:rsidR="00AA7C4F" w:rsidRDefault="00AA7C4F">
      <w:pPr>
        <w:pStyle w:val="BodyText"/>
        <w:spacing w:before="3"/>
        <w:rPr>
          <w:rFonts w:ascii="Calibri"/>
          <w:sz w:val="32"/>
        </w:rPr>
      </w:pPr>
    </w:p>
    <w:p w:rsidR="00AA7C4F" w:rsidRDefault="0015381A">
      <w:pPr>
        <w:spacing w:before="1" w:line="256" w:lineRule="auto"/>
        <w:ind w:left="114" w:right="21" w:firstLine="235"/>
        <w:rPr>
          <w:rFonts w:ascii="Calibri"/>
        </w:rPr>
      </w:pPr>
      <w:r>
        <w:rPr>
          <w:rFonts w:ascii="Calibri"/>
        </w:rPr>
        <w:t>ASSISTANT</w:t>
      </w:r>
      <w:r>
        <w:rPr>
          <w:rFonts w:ascii="Calibri"/>
          <w:spacing w:val="-47"/>
        </w:rPr>
        <w:t xml:space="preserve"> </w:t>
      </w:r>
      <w:r>
        <w:rPr>
          <w:rFonts w:ascii="Calibri"/>
        </w:rPr>
        <w:t>REGISTRAR</w:t>
      </w:r>
    </w:p>
    <w:p w:rsidR="00AA7C4F" w:rsidRDefault="0015381A">
      <w:pPr>
        <w:spacing w:before="178" w:line="259" w:lineRule="auto"/>
        <w:ind w:left="114" w:right="382" w:firstLine="151"/>
        <w:rPr>
          <w:rFonts w:ascii="Calibri"/>
        </w:rPr>
      </w:pPr>
      <w:r>
        <w:br w:type="column"/>
      </w:r>
      <w:r>
        <w:rPr>
          <w:rFonts w:ascii="Calibri"/>
        </w:rPr>
        <w:t>OTHER</w:t>
      </w:r>
      <w:r>
        <w:rPr>
          <w:rFonts w:ascii="Calibri"/>
          <w:spacing w:val="1"/>
        </w:rPr>
        <w:t xml:space="preserve"> </w:t>
      </w:r>
      <w:r>
        <w:rPr>
          <w:rFonts w:ascii="Calibri"/>
        </w:rPr>
        <w:t>FACULTY</w:t>
      </w:r>
      <w:r>
        <w:rPr>
          <w:rFonts w:ascii="Calibri"/>
          <w:spacing w:val="1"/>
        </w:rPr>
        <w:t xml:space="preserve"> </w:t>
      </w:r>
      <w:r>
        <w:rPr>
          <w:rFonts w:ascii="Calibri"/>
        </w:rPr>
        <w:t>MEMBERS</w:t>
      </w:r>
    </w:p>
    <w:p w:rsidR="00AA7C4F" w:rsidRDefault="00AA7C4F">
      <w:pPr>
        <w:spacing w:line="259" w:lineRule="auto"/>
        <w:rPr>
          <w:rFonts w:ascii="Calibri"/>
        </w:rPr>
        <w:sectPr w:rsidR="00AA7C4F">
          <w:type w:val="continuous"/>
          <w:pgSz w:w="11910" w:h="16840"/>
          <w:pgMar w:top="1340" w:right="780" w:bottom="280" w:left="980" w:header="720" w:footer="720" w:gutter="0"/>
          <w:cols w:num="2" w:space="720" w:equalWidth="0">
            <w:col w:w="1360" w:space="7342"/>
            <w:col w:w="1448"/>
          </w:cols>
        </w:sectPr>
      </w:pPr>
    </w:p>
    <w:p w:rsidR="00AA7C4F" w:rsidRDefault="00AA7C4F">
      <w:pPr>
        <w:pStyle w:val="BodyText"/>
        <w:rPr>
          <w:rFonts w:ascii="Calibri"/>
          <w:sz w:val="20"/>
        </w:rPr>
      </w:pPr>
    </w:p>
    <w:p w:rsidR="00AA7C4F" w:rsidRDefault="00AA7C4F">
      <w:pPr>
        <w:pStyle w:val="BodyText"/>
        <w:rPr>
          <w:rFonts w:ascii="Calibri"/>
          <w:sz w:val="20"/>
        </w:rPr>
      </w:pPr>
    </w:p>
    <w:p w:rsidR="00AA7C4F" w:rsidRDefault="00AA7C4F">
      <w:pPr>
        <w:pStyle w:val="BodyText"/>
        <w:spacing w:before="8"/>
        <w:rPr>
          <w:rFonts w:ascii="Calibri"/>
          <w:sz w:val="17"/>
        </w:rPr>
      </w:pPr>
    </w:p>
    <w:p w:rsidR="00AA7C4F" w:rsidRDefault="0015381A">
      <w:pPr>
        <w:spacing w:before="1"/>
        <w:ind w:left="100"/>
        <w:rPr>
          <w:rFonts w:ascii="Calibri"/>
        </w:rPr>
      </w:pPr>
      <w:r>
        <w:rPr>
          <w:rFonts w:ascii="Calibri"/>
        </w:rPr>
        <w:t>OTHER</w:t>
      </w:r>
      <w:r>
        <w:rPr>
          <w:rFonts w:ascii="Calibri"/>
          <w:spacing w:val="-4"/>
        </w:rPr>
        <w:t xml:space="preserve"> </w:t>
      </w:r>
      <w:r>
        <w:rPr>
          <w:rFonts w:ascii="Calibri"/>
        </w:rPr>
        <w:t>EMPLOYEES</w:t>
      </w:r>
    </w:p>
    <w:p w:rsidR="00AA7C4F" w:rsidRDefault="00AA7C4F">
      <w:pPr>
        <w:rPr>
          <w:rFonts w:ascii="Calibri"/>
        </w:rPr>
        <w:sectPr w:rsidR="00AA7C4F">
          <w:type w:val="continuous"/>
          <w:pgSz w:w="11910" w:h="16840"/>
          <w:pgMar w:top="1340" w:right="780" w:bottom="280" w:left="980" w:header="720" w:footer="720" w:gutter="0"/>
          <w:cols w:space="720"/>
        </w:sectPr>
      </w:pPr>
    </w:p>
    <w:p w:rsidR="00AA7C4F" w:rsidRDefault="0015381A">
      <w:pPr>
        <w:pStyle w:val="ListParagraph"/>
        <w:numPr>
          <w:ilvl w:val="1"/>
          <w:numId w:val="12"/>
        </w:numPr>
        <w:tabs>
          <w:tab w:val="left" w:pos="821"/>
        </w:tabs>
        <w:spacing w:before="78" w:line="393" w:lineRule="auto"/>
        <w:ind w:right="2173" w:firstLine="0"/>
        <w:rPr>
          <w:sz w:val="24"/>
        </w:rPr>
      </w:pPr>
      <w:r>
        <w:rPr>
          <w:b/>
          <w:sz w:val="24"/>
        </w:rPr>
        <w:t>Process of Decision Making: As per Act and Statues of IIIT Lucknow.</w:t>
      </w:r>
      <w:r>
        <w:rPr>
          <w:b/>
          <w:spacing w:val="-57"/>
          <w:sz w:val="24"/>
        </w:rPr>
        <w:t xml:space="preserve"> </w:t>
      </w:r>
      <w:r>
        <w:rPr>
          <w:b/>
          <w:sz w:val="24"/>
        </w:rPr>
        <w:t>Through</w:t>
      </w:r>
      <w:r>
        <w:rPr>
          <w:b/>
          <w:spacing w:val="-1"/>
          <w:sz w:val="24"/>
        </w:rPr>
        <w:t xml:space="preserve"> </w:t>
      </w:r>
      <w:r>
        <w:rPr>
          <w:b/>
          <w:sz w:val="24"/>
        </w:rPr>
        <w:t>BoG</w:t>
      </w:r>
      <w:r>
        <w:rPr>
          <w:b/>
          <w:spacing w:val="-1"/>
          <w:sz w:val="24"/>
        </w:rPr>
        <w:t xml:space="preserve"> </w:t>
      </w:r>
      <w:r>
        <w:rPr>
          <w:sz w:val="24"/>
        </w:rPr>
        <w:t>regarding the matters</w:t>
      </w:r>
      <w:r>
        <w:rPr>
          <w:spacing w:val="-1"/>
          <w:sz w:val="24"/>
        </w:rPr>
        <w:t xml:space="preserve"> </w:t>
      </w:r>
      <w:r>
        <w:rPr>
          <w:sz w:val="24"/>
        </w:rPr>
        <w:t>(not limited to) pertaining</w:t>
      </w:r>
      <w:r>
        <w:rPr>
          <w:spacing w:val="-3"/>
          <w:sz w:val="24"/>
        </w:rPr>
        <w:t xml:space="preserve"> </w:t>
      </w:r>
      <w:r>
        <w:rPr>
          <w:sz w:val="24"/>
        </w:rPr>
        <w:t>to:</w:t>
      </w:r>
    </w:p>
    <w:p w:rsidR="00AA7C4F" w:rsidRDefault="0015381A">
      <w:pPr>
        <w:pStyle w:val="ListParagraph"/>
        <w:numPr>
          <w:ilvl w:val="2"/>
          <w:numId w:val="12"/>
        </w:numPr>
        <w:tabs>
          <w:tab w:val="left" w:pos="1181"/>
        </w:tabs>
        <w:spacing w:before="10"/>
        <w:ind w:hanging="361"/>
        <w:rPr>
          <w:sz w:val="24"/>
        </w:rPr>
      </w:pPr>
      <w:r>
        <w:rPr>
          <w:sz w:val="24"/>
        </w:rPr>
        <w:t>Starting</w:t>
      </w:r>
      <w:r>
        <w:rPr>
          <w:spacing w:val="-4"/>
          <w:sz w:val="24"/>
        </w:rPr>
        <w:t xml:space="preserve"> </w:t>
      </w:r>
      <w:r>
        <w:rPr>
          <w:sz w:val="24"/>
        </w:rPr>
        <w:t>of</w:t>
      </w:r>
      <w:r>
        <w:rPr>
          <w:spacing w:val="-1"/>
          <w:sz w:val="24"/>
        </w:rPr>
        <w:t xml:space="preserve"> </w:t>
      </w:r>
      <w:r>
        <w:rPr>
          <w:sz w:val="24"/>
        </w:rPr>
        <w:t>new</w:t>
      </w:r>
      <w:r>
        <w:rPr>
          <w:spacing w:val="-1"/>
          <w:sz w:val="24"/>
        </w:rPr>
        <w:t xml:space="preserve"> </w:t>
      </w:r>
      <w:r>
        <w:rPr>
          <w:sz w:val="24"/>
        </w:rPr>
        <w:t>courses</w:t>
      </w:r>
    </w:p>
    <w:p w:rsidR="00AA7C4F" w:rsidRDefault="0015381A">
      <w:pPr>
        <w:pStyle w:val="ListParagraph"/>
        <w:numPr>
          <w:ilvl w:val="2"/>
          <w:numId w:val="12"/>
        </w:numPr>
        <w:tabs>
          <w:tab w:val="left" w:pos="1181"/>
        </w:tabs>
        <w:spacing w:before="21"/>
        <w:ind w:hanging="361"/>
        <w:rPr>
          <w:sz w:val="24"/>
        </w:rPr>
      </w:pPr>
      <w:r>
        <w:rPr>
          <w:sz w:val="24"/>
        </w:rPr>
        <w:t>Establishment</w:t>
      </w:r>
      <w:r>
        <w:rPr>
          <w:spacing w:val="-1"/>
          <w:sz w:val="24"/>
        </w:rPr>
        <w:t xml:space="preserve"> </w:t>
      </w:r>
      <w:r>
        <w:rPr>
          <w:sz w:val="24"/>
        </w:rPr>
        <w:t>departments,</w:t>
      </w:r>
      <w:r>
        <w:rPr>
          <w:spacing w:val="-1"/>
          <w:sz w:val="24"/>
        </w:rPr>
        <w:t xml:space="preserve"> </w:t>
      </w:r>
      <w:r>
        <w:rPr>
          <w:sz w:val="24"/>
        </w:rPr>
        <w:t>faculties or</w:t>
      </w:r>
      <w:r>
        <w:rPr>
          <w:spacing w:val="-2"/>
          <w:sz w:val="24"/>
        </w:rPr>
        <w:t xml:space="preserve"> </w:t>
      </w:r>
      <w:r>
        <w:rPr>
          <w:sz w:val="24"/>
        </w:rPr>
        <w:t>school of</w:t>
      </w:r>
      <w:r>
        <w:rPr>
          <w:spacing w:val="-1"/>
          <w:sz w:val="24"/>
        </w:rPr>
        <w:t xml:space="preserve"> </w:t>
      </w:r>
      <w:r>
        <w:rPr>
          <w:sz w:val="24"/>
        </w:rPr>
        <w:t>studies</w:t>
      </w:r>
    </w:p>
    <w:p w:rsidR="00AA7C4F" w:rsidRDefault="0015381A">
      <w:pPr>
        <w:pStyle w:val="ListParagraph"/>
        <w:numPr>
          <w:ilvl w:val="2"/>
          <w:numId w:val="12"/>
        </w:numPr>
        <w:tabs>
          <w:tab w:val="left" w:pos="1181"/>
        </w:tabs>
        <w:spacing w:before="22"/>
        <w:ind w:hanging="361"/>
        <w:rPr>
          <w:sz w:val="24"/>
        </w:rPr>
      </w:pPr>
      <w:r>
        <w:rPr>
          <w:sz w:val="24"/>
        </w:rPr>
        <w:t>Examination</w:t>
      </w:r>
      <w:r>
        <w:rPr>
          <w:spacing w:val="-1"/>
          <w:sz w:val="24"/>
        </w:rPr>
        <w:t xml:space="preserve"> </w:t>
      </w:r>
      <w:r>
        <w:rPr>
          <w:sz w:val="24"/>
        </w:rPr>
        <w:t>&amp;</w:t>
      </w:r>
      <w:r>
        <w:rPr>
          <w:spacing w:val="-3"/>
          <w:sz w:val="24"/>
        </w:rPr>
        <w:t xml:space="preserve"> </w:t>
      </w:r>
      <w:r>
        <w:rPr>
          <w:sz w:val="24"/>
        </w:rPr>
        <w:t>Finalization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annual</w:t>
      </w:r>
      <w:r>
        <w:rPr>
          <w:spacing w:val="-1"/>
          <w:sz w:val="24"/>
        </w:rPr>
        <w:t xml:space="preserve"> </w:t>
      </w:r>
      <w:r>
        <w:rPr>
          <w:sz w:val="24"/>
        </w:rPr>
        <w:t>budget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Institute</w:t>
      </w:r>
    </w:p>
    <w:p w:rsidR="00AA7C4F" w:rsidRDefault="0015381A">
      <w:pPr>
        <w:pStyle w:val="ListParagraph"/>
        <w:numPr>
          <w:ilvl w:val="2"/>
          <w:numId w:val="12"/>
        </w:numPr>
        <w:tabs>
          <w:tab w:val="left" w:pos="1181"/>
        </w:tabs>
        <w:spacing w:before="22"/>
        <w:ind w:hanging="361"/>
        <w:rPr>
          <w:sz w:val="24"/>
        </w:rPr>
      </w:pPr>
      <w:r>
        <w:rPr>
          <w:sz w:val="24"/>
        </w:rPr>
        <w:t>Creating</w:t>
      </w:r>
      <w:r>
        <w:rPr>
          <w:spacing w:val="-4"/>
          <w:sz w:val="24"/>
        </w:rPr>
        <w:t xml:space="preserve"> </w:t>
      </w:r>
      <w:r>
        <w:rPr>
          <w:sz w:val="24"/>
        </w:rPr>
        <w:t>of Teaching</w:t>
      </w:r>
      <w:r>
        <w:rPr>
          <w:spacing w:val="-1"/>
          <w:sz w:val="24"/>
        </w:rPr>
        <w:t xml:space="preserve"> </w:t>
      </w:r>
      <w:r>
        <w:rPr>
          <w:sz w:val="24"/>
        </w:rPr>
        <w:t>&amp; Non-Teaching</w:t>
      </w:r>
      <w:r>
        <w:rPr>
          <w:spacing w:val="-3"/>
          <w:sz w:val="24"/>
        </w:rPr>
        <w:t xml:space="preserve"> </w:t>
      </w:r>
      <w:r>
        <w:rPr>
          <w:sz w:val="24"/>
        </w:rPr>
        <w:t>positions</w:t>
      </w:r>
    </w:p>
    <w:p w:rsidR="00AA7C4F" w:rsidRDefault="0015381A">
      <w:pPr>
        <w:pStyle w:val="ListParagraph"/>
        <w:numPr>
          <w:ilvl w:val="2"/>
          <w:numId w:val="12"/>
        </w:numPr>
        <w:tabs>
          <w:tab w:val="left" w:pos="1181"/>
        </w:tabs>
        <w:spacing w:before="19"/>
        <w:ind w:hanging="361"/>
        <w:rPr>
          <w:sz w:val="24"/>
        </w:rPr>
      </w:pPr>
      <w:r>
        <w:rPr>
          <w:sz w:val="24"/>
        </w:rPr>
        <w:t>Conferment</w:t>
      </w:r>
      <w:r>
        <w:rPr>
          <w:spacing w:val="-2"/>
          <w:sz w:val="24"/>
        </w:rPr>
        <w:t xml:space="preserve"> </w:t>
      </w:r>
      <w:r>
        <w:rPr>
          <w:sz w:val="24"/>
        </w:rPr>
        <w:t>of</w:t>
      </w:r>
      <w:r>
        <w:rPr>
          <w:spacing w:val="-1"/>
          <w:sz w:val="24"/>
        </w:rPr>
        <w:t xml:space="preserve"> </w:t>
      </w:r>
      <w:r>
        <w:rPr>
          <w:sz w:val="24"/>
        </w:rPr>
        <w:t>honorary</w:t>
      </w:r>
      <w:r>
        <w:rPr>
          <w:spacing w:val="-4"/>
          <w:sz w:val="24"/>
        </w:rPr>
        <w:t xml:space="preserve"> </w:t>
      </w:r>
      <w:r>
        <w:rPr>
          <w:sz w:val="24"/>
        </w:rPr>
        <w:t>degrees</w:t>
      </w:r>
    </w:p>
    <w:p w:rsidR="00AA7C4F" w:rsidRDefault="0015381A">
      <w:pPr>
        <w:spacing w:before="182"/>
        <w:ind w:left="460"/>
        <w:rPr>
          <w:sz w:val="24"/>
        </w:rPr>
      </w:pPr>
      <w:r>
        <w:rPr>
          <w:b/>
          <w:sz w:val="24"/>
        </w:rPr>
        <w:t>Through</w:t>
      </w:r>
      <w:r>
        <w:rPr>
          <w:b/>
          <w:spacing w:val="-1"/>
          <w:sz w:val="24"/>
        </w:rPr>
        <w:t xml:space="preserve"> </w:t>
      </w:r>
      <w:r>
        <w:rPr>
          <w:b/>
          <w:sz w:val="24"/>
        </w:rPr>
        <w:t>Senate</w:t>
      </w:r>
      <w:r>
        <w:rPr>
          <w:b/>
          <w:spacing w:val="-2"/>
          <w:sz w:val="24"/>
        </w:rPr>
        <w:t xml:space="preserve"> </w:t>
      </w:r>
      <w:r>
        <w:rPr>
          <w:sz w:val="24"/>
        </w:rPr>
        <w:t>regarding</w:t>
      </w:r>
      <w:r>
        <w:rPr>
          <w:spacing w:val="-4"/>
          <w:sz w:val="24"/>
        </w:rPr>
        <w:t xml:space="preserve"> </w:t>
      </w:r>
      <w:r>
        <w:rPr>
          <w:sz w:val="24"/>
        </w:rPr>
        <w:t>the</w:t>
      </w:r>
      <w:r>
        <w:rPr>
          <w:spacing w:val="-1"/>
          <w:sz w:val="24"/>
        </w:rPr>
        <w:t xml:space="preserve"> </w:t>
      </w:r>
      <w:r>
        <w:rPr>
          <w:sz w:val="24"/>
        </w:rPr>
        <w:t>matters (not</w:t>
      </w:r>
      <w:r>
        <w:rPr>
          <w:spacing w:val="-1"/>
          <w:sz w:val="24"/>
        </w:rPr>
        <w:t xml:space="preserve"> </w:t>
      </w:r>
      <w:r>
        <w:rPr>
          <w:sz w:val="24"/>
        </w:rPr>
        <w:t>limited</w:t>
      </w:r>
      <w:r>
        <w:rPr>
          <w:spacing w:val="-1"/>
          <w:sz w:val="24"/>
        </w:rPr>
        <w:t xml:space="preserve"> </w:t>
      </w:r>
      <w:r>
        <w:rPr>
          <w:sz w:val="24"/>
        </w:rPr>
        <w:t>to) pertaining</w:t>
      </w:r>
      <w:r>
        <w:rPr>
          <w:spacing w:val="-4"/>
          <w:sz w:val="24"/>
        </w:rPr>
        <w:t xml:space="preserve"> </w:t>
      </w:r>
      <w:r>
        <w:rPr>
          <w:sz w:val="24"/>
        </w:rPr>
        <w:t>to:</w:t>
      </w:r>
    </w:p>
    <w:p w:rsidR="00AA7C4F" w:rsidRDefault="0015381A">
      <w:pPr>
        <w:pStyle w:val="ListParagraph"/>
        <w:numPr>
          <w:ilvl w:val="0"/>
          <w:numId w:val="11"/>
        </w:numPr>
        <w:tabs>
          <w:tab w:val="left" w:pos="1181"/>
        </w:tabs>
        <w:spacing w:before="183"/>
        <w:ind w:hanging="361"/>
        <w:rPr>
          <w:sz w:val="24"/>
        </w:rPr>
      </w:pPr>
      <w:r>
        <w:rPr>
          <w:sz w:val="24"/>
        </w:rPr>
        <w:t>Academic</w:t>
      </w:r>
      <w:r>
        <w:rPr>
          <w:spacing w:val="-2"/>
          <w:sz w:val="24"/>
        </w:rPr>
        <w:t xml:space="preserve"> </w:t>
      </w:r>
      <w:r>
        <w:rPr>
          <w:sz w:val="24"/>
        </w:rPr>
        <w:t>calendar</w:t>
      </w:r>
      <w:r>
        <w:rPr>
          <w:spacing w:val="-2"/>
          <w:sz w:val="24"/>
        </w:rPr>
        <w:t xml:space="preserve"> </w:t>
      </w:r>
      <w:r>
        <w:rPr>
          <w:sz w:val="24"/>
        </w:rPr>
        <w:t>and Court</w:t>
      </w:r>
      <w:r>
        <w:rPr>
          <w:spacing w:val="-2"/>
          <w:sz w:val="24"/>
        </w:rPr>
        <w:t xml:space="preserve"> </w:t>
      </w:r>
      <w:r>
        <w:rPr>
          <w:sz w:val="24"/>
        </w:rPr>
        <w:t>Content</w:t>
      </w:r>
      <w:r>
        <w:rPr>
          <w:spacing w:val="-2"/>
          <w:sz w:val="24"/>
        </w:rPr>
        <w:t xml:space="preserve"> </w:t>
      </w:r>
      <w:r>
        <w:rPr>
          <w:sz w:val="24"/>
        </w:rPr>
        <w:t>finalization</w:t>
      </w:r>
    </w:p>
    <w:p w:rsidR="00AA7C4F" w:rsidRDefault="0015381A">
      <w:pPr>
        <w:pStyle w:val="ListParagraph"/>
        <w:numPr>
          <w:ilvl w:val="0"/>
          <w:numId w:val="11"/>
        </w:numPr>
        <w:tabs>
          <w:tab w:val="left" w:pos="1181"/>
        </w:tabs>
        <w:spacing w:before="24"/>
        <w:ind w:hanging="361"/>
        <w:rPr>
          <w:sz w:val="24"/>
        </w:rPr>
      </w:pPr>
      <w:r>
        <w:rPr>
          <w:sz w:val="24"/>
        </w:rPr>
        <w:t>Appointment</w:t>
      </w:r>
      <w:r>
        <w:rPr>
          <w:spacing w:val="-2"/>
          <w:sz w:val="24"/>
        </w:rPr>
        <w:t xml:space="preserve"> </w:t>
      </w:r>
      <w:r>
        <w:rPr>
          <w:sz w:val="24"/>
        </w:rPr>
        <w:t>of</w:t>
      </w:r>
      <w:r>
        <w:rPr>
          <w:spacing w:val="-1"/>
          <w:sz w:val="24"/>
        </w:rPr>
        <w:t xml:space="preserve"> </w:t>
      </w:r>
      <w:r>
        <w:rPr>
          <w:sz w:val="24"/>
        </w:rPr>
        <w:t>examinations,</w:t>
      </w:r>
      <w:r>
        <w:rPr>
          <w:spacing w:val="-1"/>
          <w:sz w:val="24"/>
        </w:rPr>
        <w:t xml:space="preserve"> </w:t>
      </w:r>
      <w:r>
        <w:rPr>
          <w:sz w:val="24"/>
        </w:rPr>
        <w:t>moderators</w:t>
      </w:r>
      <w:r>
        <w:rPr>
          <w:spacing w:val="-2"/>
          <w:sz w:val="24"/>
        </w:rPr>
        <w:t xml:space="preserve"> </w:t>
      </w:r>
      <w:r>
        <w:rPr>
          <w:sz w:val="24"/>
        </w:rPr>
        <w:t>etc.</w:t>
      </w:r>
    </w:p>
    <w:p w:rsidR="00AA7C4F" w:rsidRDefault="0015381A">
      <w:pPr>
        <w:pStyle w:val="ListParagraph"/>
        <w:numPr>
          <w:ilvl w:val="0"/>
          <w:numId w:val="11"/>
        </w:numPr>
        <w:tabs>
          <w:tab w:val="left" w:pos="1181"/>
        </w:tabs>
        <w:spacing w:before="19"/>
        <w:ind w:hanging="361"/>
        <w:rPr>
          <w:sz w:val="24"/>
        </w:rPr>
      </w:pPr>
      <w:r>
        <w:rPr>
          <w:sz w:val="24"/>
        </w:rPr>
        <w:t>Approval</w:t>
      </w:r>
      <w:r>
        <w:rPr>
          <w:spacing w:val="-2"/>
          <w:sz w:val="24"/>
        </w:rPr>
        <w:t xml:space="preserve"> </w:t>
      </w:r>
      <w:r>
        <w:rPr>
          <w:sz w:val="24"/>
        </w:rPr>
        <w:t>of</w:t>
      </w:r>
      <w:r>
        <w:rPr>
          <w:spacing w:val="-1"/>
          <w:sz w:val="24"/>
        </w:rPr>
        <w:t xml:space="preserve"> </w:t>
      </w:r>
      <w:r>
        <w:rPr>
          <w:sz w:val="24"/>
        </w:rPr>
        <w:t>grant</w:t>
      </w:r>
      <w:r>
        <w:rPr>
          <w:spacing w:val="-1"/>
          <w:sz w:val="24"/>
        </w:rPr>
        <w:t xml:space="preserve"> </w:t>
      </w:r>
      <w:r>
        <w:rPr>
          <w:sz w:val="24"/>
        </w:rPr>
        <w:t>of</w:t>
      </w:r>
      <w:r>
        <w:rPr>
          <w:spacing w:val="-2"/>
          <w:sz w:val="24"/>
        </w:rPr>
        <w:t xml:space="preserve"> </w:t>
      </w:r>
      <w:r>
        <w:rPr>
          <w:sz w:val="24"/>
        </w:rPr>
        <w:t>Degree</w:t>
      </w:r>
    </w:p>
    <w:p w:rsidR="00AA7C4F" w:rsidRDefault="0015381A">
      <w:pPr>
        <w:spacing w:before="180"/>
        <w:ind w:left="460"/>
        <w:rPr>
          <w:sz w:val="24"/>
        </w:rPr>
      </w:pPr>
      <w:r>
        <w:rPr>
          <w:b/>
          <w:sz w:val="24"/>
        </w:rPr>
        <w:t>Through</w:t>
      </w:r>
      <w:r>
        <w:rPr>
          <w:b/>
          <w:spacing w:val="-1"/>
          <w:sz w:val="24"/>
        </w:rPr>
        <w:t xml:space="preserve"> </w:t>
      </w:r>
      <w:r>
        <w:rPr>
          <w:b/>
          <w:sz w:val="24"/>
        </w:rPr>
        <w:t>Director</w:t>
      </w:r>
      <w:r>
        <w:rPr>
          <w:sz w:val="24"/>
        </w:rPr>
        <w:t>-</w:t>
      </w:r>
      <w:r>
        <w:rPr>
          <w:spacing w:val="-1"/>
          <w:sz w:val="24"/>
        </w:rPr>
        <w:t xml:space="preserve"> </w:t>
      </w:r>
      <w:r>
        <w:rPr>
          <w:sz w:val="24"/>
        </w:rPr>
        <w:t>regarding</w:t>
      </w:r>
      <w:r>
        <w:rPr>
          <w:spacing w:val="-4"/>
          <w:sz w:val="24"/>
        </w:rPr>
        <w:t xml:space="preserve"> </w:t>
      </w:r>
      <w:r>
        <w:rPr>
          <w:sz w:val="24"/>
        </w:rPr>
        <w:t>the matters</w:t>
      </w:r>
      <w:r>
        <w:rPr>
          <w:spacing w:val="-2"/>
          <w:sz w:val="24"/>
        </w:rPr>
        <w:t xml:space="preserve"> </w:t>
      </w:r>
      <w:r>
        <w:rPr>
          <w:sz w:val="24"/>
        </w:rPr>
        <w:t>(not limited</w:t>
      </w:r>
      <w:r>
        <w:rPr>
          <w:spacing w:val="-1"/>
          <w:sz w:val="24"/>
        </w:rPr>
        <w:t xml:space="preserve"> </w:t>
      </w:r>
      <w:r>
        <w:rPr>
          <w:sz w:val="24"/>
        </w:rPr>
        <w:t>to)</w:t>
      </w:r>
      <w:r>
        <w:rPr>
          <w:spacing w:val="-1"/>
          <w:sz w:val="24"/>
        </w:rPr>
        <w:t xml:space="preserve"> </w:t>
      </w:r>
      <w:r>
        <w:rPr>
          <w:sz w:val="24"/>
        </w:rPr>
        <w:t>pertaining</w:t>
      </w:r>
      <w:r>
        <w:rPr>
          <w:spacing w:val="-3"/>
          <w:sz w:val="24"/>
        </w:rPr>
        <w:t xml:space="preserve"> </w:t>
      </w:r>
      <w:r>
        <w:rPr>
          <w:sz w:val="24"/>
        </w:rPr>
        <w:t>to:</w:t>
      </w:r>
    </w:p>
    <w:p w:rsidR="00AA7C4F" w:rsidRDefault="0015381A">
      <w:pPr>
        <w:pStyle w:val="ListParagraph"/>
        <w:numPr>
          <w:ilvl w:val="0"/>
          <w:numId w:val="10"/>
        </w:numPr>
        <w:tabs>
          <w:tab w:val="left" w:pos="1226"/>
        </w:tabs>
        <w:spacing w:before="185"/>
        <w:rPr>
          <w:sz w:val="24"/>
        </w:rPr>
      </w:pPr>
      <w:r>
        <w:rPr>
          <w:sz w:val="24"/>
        </w:rPr>
        <w:t>Appointment</w:t>
      </w:r>
      <w:r>
        <w:rPr>
          <w:spacing w:val="-1"/>
          <w:sz w:val="24"/>
        </w:rPr>
        <w:t xml:space="preserve"> </w:t>
      </w:r>
      <w:r>
        <w:rPr>
          <w:sz w:val="24"/>
        </w:rPr>
        <w:t>of</w:t>
      </w:r>
      <w:r>
        <w:rPr>
          <w:spacing w:val="-1"/>
          <w:sz w:val="24"/>
        </w:rPr>
        <w:t xml:space="preserve"> </w:t>
      </w:r>
      <w:r>
        <w:rPr>
          <w:sz w:val="24"/>
        </w:rPr>
        <w:t>HoDs</w:t>
      </w:r>
    </w:p>
    <w:p w:rsidR="00AA7C4F" w:rsidRDefault="0015381A">
      <w:pPr>
        <w:pStyle w:val="ListParagraph"/>
        <w:numPr>
          <w:ilvl w:val="0"/>
          <w:numId w:val="10"/>
        </w:numPr>
        <w:tabs>
          <w:tab w:val="left" w:pos="1226"/>
        </w:tabs>
        <w:spacing w:before="22" w:line="259" w:lineRule="auto"/>
        <w:ind w:right="722"/>
        <w:rPr>
          <w:sz w:val="24"/>
        </w:rPr>
      </w:pPr>
      <w:r>
        <w:rPr>
          <w:sz w:val="24"/>
        </w:rPr>
        <w:t>Approval of various agenda to be placed before the BoG, Senate, Finance Committee</w:t>
      </w:r>
      <w:r>
        <w:rPr>
          <w:spacing w:val="-57"/>
          <w:sz w:val="24"/>
        </w:rPr>
        <w:t xml:space="preserve"> </w:t>
      </w:r>
      <w:r>
        <w:rPr>
          <w:sz w:val="24"/>
        </w:rPr>
        <w:t>and Building &amp;</w:t>
      </w:r>
      <w:r>
        <w:rPr>
          <w:spacing w:val="-2"/>
          <w:sz w:val="24"/>
        </w:rPr>
        <w:t xml:space="preserve"> </w:t>
      </w:r>
      <w:r>
        <w:rPr>
          <w:sz w:val="24"/>
        </w:rPr>
        <w:t>Works Committee</w:t>
      </w:r>
    </w:p>
    <w:p w:rsidR="00AA7C4F" w:rsidRDefault="0015381A">
      <w:pPr>
        <w:pStyle w:val="ListParagraph"/>
        <w:numPr>
          <w:ilvl w:val="0"/>
          <w:numId w:val="10"/>
        </w:numPr>
        <w:tabs>
          <w:tab w:val="left" w:pos="1226"/>
        </w:tabs>
        <w:spacing w:line="273" w:lineRule="exact"/>
        <w:rPr>
          <w:sz w:val="24"/>
        </w:rPr>
      </w:pPr>
      <w:r>
        <w:rPr>
          <w:sz w:val="24"/>
        </w:rPr>
        <w:t>Sanctioning</w:t>
      </w:r>
      <w:r>
        <w:rPr>
          <w:spacing w:val="-3"/>
          <w:sz w:val="24"/>
        </w:rPr>
        <w:t xml:space="preserve"> </w:t>
      </w:r>
      <w:r>
        <w:rPr>
          <w:sz w:val="24"/>
        </w:rPr>
        <w:t>of Leaves,</w:t>
      </w:r>
      <w:r>
        <w:rPr>
          <w:spacing w:val="-1"/>
          <w:sz w:val="24"/>
        </w:rPr>
        <w:t xml:space="preserve"> </w:t>
      </w:r>
      <w:r>
        <w:rPr>
          <w:sz w:val="24"/>
        </w:rPr>
        <w:t>Grant</w:t>
      </w:r>
      <w:r>
        <w:rPr>
          <w:spacing w:val="-1"/>
          <w:sz w:val="24"/>
        </w:rPr>
        <w:t xml:space="preserve"> </w:t>
      </w:r>
      <w:r>
        <w:rPr>
          <w:sz w:val="24"/>
        </w:rPr>
        <w:t>of</w:t>
      </w:r>
      <w:r>
        <w:rPr>
          <w:spacing w:val="-1"/>
          <w:sz w:val="24"/>
        </w:rPr>
        <w:t xml:space="preserve"> </w:t>
      </w:r>
      <w:r>
        <w:rPr>
          <w:sz w:val="24"/>
        </w:rPr>
        <w:t>NoCs</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employees</w:t>
      </w:r>
      <w:r>
        <w:rPr>
          <w:spacing w:val="-1"/>
          <w:sz w:val="24"/>
        </w:rPr>
        <w:t xml:space="preserve"> </w:t>
      </w:r>
      <w:r>
        <w:rPr>
          <w:sz w:val="24"/>
        </w:rPr>
        <w:t>and</w:t>
      </w:r>
      <w:r>
        <w:rPr>
          <w:spacing w:val="-1"/>
          <w:sz w:val="24"/>
        </w:rPr>
        <w:t xml:space="preserve"> </w:t>
      </w:r>
      <w:r>
        <w:rPr>
          <w:sz w:val="24"/>
        </w:rPr>
        <w:t>Recruitment</w:t>
      </w:r>
    </w:p>
    <w:p w:rsidR="00AA7C4F" w:rsidRDefault="00AA7C4F">
      <w:pPr>
        <w:pStyle w:val="BodyText"/>
        <w:rPr>
          <w:sz w:val="26"/>
        </w:rPr>
      </w:pPr>
    </w:p>
    <w:p w:rsidR="00AA7C4F" w:rsidRDefault="00AA7C4F">
      <w:pPr>
        <w:pStyle w:val="BodyText"/>
        <w:spacing w:before="1"/>
        <w:rPr>
          <w:sz w:val="30"/>
        </w:rPr>
      </w:pPr>
    </w:p>
    <w:p w:rsidR="00AA7C4F" w:rsidRDefault="0015381A">
      <w:pPr>
        <w:pStyle w:val="Heading1"/>
        <w:spacing w:before="1"/>
        <w:ind w:left="866"/>
      </w:pPr>
      <w:r>
        <w:t>1.6</w:t>
      </w:r>
      <w:r>
        <w:rPr>
          <w:spacing w:val="-1"/>
        </w:rPr>
        <w:t xml:space="preserve"> </w:t>
      </w:r>
      <w:r>
        <w:t>The</w:t>
      </w:r>
      <w:r>
        <w:rPr>
          <w:spacing w:val="-1"/>
        </w:rPr>
        <w:t xml:space="preserve"> </w:t>
      </w:r>
      <w:r>
        <w:t>details</w:t>
      </w:r>
      <w:r>
        <w:rPr>
          <w:spacing w:val="-1"/>
        </w:rPr>
        <w:t xml:space="preserve"> </w:t>
      </w:r>
      <w:r>
        <w:t>of</w:t>
      </w:r>
      <w:r>
        <w:rPr>
          <w:spacing w:val="1"/>
        </w:rPr>
        <w:t xml:space="preserve"> </w:t>
      </w:r>
      <w:r>
        <w:t>HoDs</w:t>
      </w:r>
      <w:r>
        <w:rPr>
          <w:spacing w:val="-4"/>
        </w:rPr>
        <w:t xml:space="preserve"> </w:t>
      </w:r>
      <w:r>
        <w:t>of</w:t>
      </w:r>
      <w:r>
        <w:rPr>
          <w:spacing w:val="1"/>
        </w:rPr>
        <w:t xml:space="preserve"> </w:t>
      </w:r>
      <w:r>
        <w:t>the</w:t>
      </w:r>
      <w:r>
        <w:rPr>
          <w:spacing w:val="-1"/>
        </w:rPr>
        <w:t xml:space="preserve"> </w:t>
      </w:r>
      <w:r>
        <w:t>Institute</w:t>
      </w:r>
      <w:r>
        <w:rPr>
          <w:spacing w:val="-2"/>
        </w:rPr>
        <w:t xml:space="preserve"> </w:t>
      </w:r>
      <w:r>
        <w:t>are</w:t>
      </w:r>
      <w:r>
        <w:rPr>
          <w:spacing w:val="-2"/>
        </w:rPr>
        <w:t xml:space="preserve"> </w:t>
      </w:r>
      <w:r>
        <w:t>as under:</w:t>
      </w:r>
    </w:p>
    <w:p w:rsidR="00AA7C4F" w:rsidRDefault="00AA7C4F">
      <w:pPr>
        <w:pStyle w:val="BodyText"/>
        <w:spacing w:before="1" w:after="1"/>
        <w:rPr>
          <w:b/>
          <w:sz w:val="16"/>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5"/>
        <w:gridCol w:w="2748"/>
        <w:gridCol w:w="2467"/>
        <w:gridCol w:w="2966"/>
      </w:tblGrid>
      <w:tr w:rsidR="00AA7C4F">
        <w:trPr>
          <w:trHeight w:val="551"/>
        </w:trPr>
        <w:tc>
          <w:tcPr>
            <w:tcW w:w="835" w:type="dxa"/>
          </w:tcPr>
          <w:p w:rsidR="00AA7C4F" w:rsidRDefault="0015381A">
            <w:pPr>
              <w:pStyle w:val="TableParagraph"/>
              <w:spacing w:line="273" w:lineRule="exact"/>
              <w:rPr>
                <w:b/>
                <w:sz w:val="24"/>
              </w:rPr>
            </w:pPr>
            <w:r>
              <w:rPr>
                <w:b/>
                <w:sz w:val="24"/>
              </w:rPr>
              <w:t>Sr.</w:t>
            </w:r>
          </w:p>
          <w:p w:rsidR="00AA7C4F" w:rsidRDefault="0015381A">
            <w:pPr>
              <w:pStyle w:val="TableParagraph"/>
              <w:spacing w:line="259" w:lineRule="exact"/>
              <w:rPr>
                <w:b/>
                <w:sz w:val="24"/>
              </w:rPr>
            </w:pPr>
            <w:r>
              <w:rPr>
                <w:b/>
                <w:sz w:val="24"/>
              </w:rPr>
              <w:t>no.</w:t>
            </w:r>
          </w:p>
        </w:tc>
        <w:tc>
          <w:tcPr>
            <w:tcW w:w="2748" w:type="dxa"/>
          </w:tcPr>
          <w:p w:rsidR="00AA7C4F" w:rsidRDefault="0015381A">
            <w:pPr>
              <w:pStyle w:val="TableParagraph"/>
              <w:spacing w:line="273" w:lineRule="exact"/>
              <w:rPr>
                <w:b/>
                <w:sz w:val="24"/>
              </w:rPr>
            </w:pPr>
            <w:r>
              <w:rPr>
                <w:b/>
                <w:sz w:val="24"/>
              </w:rPr>
              <w:t>Name</w:t>
            </w:r>
            <w:r>
              <w:rPr>
                <w:b/>
                <w:spacing w:val="-4"/>
                <w:sz w:val="24"/>
              </w:rPr>
              <w:t xml:space="preserve"> </w:t>
            </w:r>
            <w:r>
              <w:rPr>
                <w:b/>
                <w:sz w:val="24"/>
              </w:rPr>
              <w:t>of</w:t>
            </w:r>
            <w:r>
              <w:rPr>
                <w:b/>
                <w:spacing w:val="-1"/>
                <w:sz w:val="24"/>
              </w:rPr>
              <w:t xml:space="preserve"> </w:t>
            </w:r>
            <w:r>
              <w:rPr>
                <w:b/>
                <w:sz w:val="24"/>
              </w:rPr>
              <w:t>Department</w:t>
            </w:r>
          </w:p>
        </w:tc>
        <w:tc>
          <w:tcPr>
            <w:tcW w:w="2467" w:type="dxa"/>
          </w:tcPr>
          <w:p w:rsidR="00AA7C4F" w:rsidRDefault="0015381A">
            <w:pPr>
              <w:pStyle w:val="TableParagraph"/>
              <w:spacing w:line="273" w:lineRule="exact"/>
              <w:ind w:left="108"/>
              <w:rPr>
                <w:b/>
                <w:sz w:val="24"/>
              </w:rPr>
            </w:pPr>
            <w:r>
              <w:rPr>
                <w:b/>
                <w:sz w:val="24"/>
              </w:rPr>
              <w:t>Year</w:t>
            </w:r>
            <w:r>
              <w:rPr>
                <w:b/>
                <w:spacing w:val="-3"/>
                <w:sz w:val="24"/>
              </w:rPr>
              <w:t xml:space="preserve"> </w:t>
            </w:r>
            <w:r>
              <w:rPr>
                <w:b/>
                <w:sz w:val="24"/>
              </w:rPr>
              <w:t>of Inception</w:t>
            </w:r>
          </w:p>
        </w:tc>
        <w:tc>
          <w:tcPr>
            <w:tcW w:w="2966" w:type="dxa"/>
          </w:tcPr>
          <w:p w:rsidR="00AA7C4F" w:rsidRDefault="0015381A">
            <w:pPr>
              <w:pStyle w:val="TableParagraph"/>
              <w:spacing w:line="273" w:lineRule="exact"/>
              <w:ind w:left="109"/>
              <w:rPr>
                <w:b/>
                <w:sz w:val="24"/>
              </w:rPr>
            </w:pPr>
            <w:r>
              <w:rPr>
                <w:b/>
                <w:sz w:val="24"/>
              </w:rPr>
              <w:t>Name</w:t>
            </w:r>
            <w:r>
              <w:rPr>
                <w:b/>
                <w:spacing w:val="-3"/>
                <w:sz w:val="24"/>
              </w:rPr>
              <w:t xml:space="preserve"> </w:t>
            </w:r>
            <w:r>
              <w:rPr>
                <w:b/>
                <w:sz w:val="24"/>
              </w:rPr>
              <w:t>of present</w:t>
            </w:r>
            <w:r>
              <w:rPr>
                <w:b/>
                <w:spacing w:val="-2"/>
                <w:sz w:val="24"/>
              </w:rPr>
              <w:t xml:space="preserve"> </w:t>
            </w:r>
            <w:r>
              <w:rPr>
                <w:b/>
                <w:sz w:val="24"/>
              </w:rPr>
              <w:t>HoD</w:t>
            </w:r>
          </w:p>
        </w:tc>
      </w:tr>
      <w:tr w:rsidR="00AA7C4F">
        <w:trPr>
          <w:trHeight w:val="827"/>
        </w:trPr>
        <w:tc>
          <w:tcPr>
            <w:tcW w:w="835" w:type="dxa"/>
          </w:tcPr>
          <w:p w:rsidR="00AA7C4F" w:rsidRDefault="0015381A">
            <w:pPr>
              <w:pStyle w:val="TableParagraph"/>
              <w:spacing w:line="268" w:lineRule="exact"/>
              <w:rPr>
                <w:sz w:val="24"/>
              </w:rPr>
            </w:pPr>
            <w:r>
              <w:rPr>
                <w:sz w:val="24"/>
              </w:rPr>
              <w:t>1</w:t>
            </w:r>
          </w:p>
        </w:tc>
        <w:tc>
          <w:tcPr>
            <w:tcW w:w="2748" w:type="dxa"/>
          </w:tcPr>
          <w:p w:rsidR="00AA7C4F" w:rsidRDefault="0015381A">
            <w:pPr>
              <w:pStyle w:val="TableParagraph"/>
              <w:spacing w:line="268" w:lineRule="exact"/>
              <w:rPr>
                <w:sz w:val="24"/>
              </w:rPr>
            </w:pPr>
            <w:r>
              <w:rPr>
                <w:sz w:val="24"/>
              </w:rPr>
              <w:t>Department</w:t>
            </w:r>
            <w:r>
              <w:rPr>
                <w:spacing w:val="-2"/>
                <w:sz w:val="24"/>
              </w:rPr>
              <w:t xml:space="preserve"> </w:t>
            </w:r>
            <w:r>
              <w:rPr>
                <w:sz w:val="24"/>
              </w:rPr>
              <w:t>of</w:t>
            </w:r>
          </w:p>
          <w:p w:rsidR="00AA7C4F" w:rsidRDefault="0015381A">
            <w:pPr>
              <w:pStyle w:val="TableParagraph"/>
              <w:spacing w:line="270" w:lineRule="atLeast"/>
              <w:ind w:right="1111"/>
              <w:rPr>
                <w:sz w:val="24"/>
              </w:rPr>
            </w:pPr>
            <w:r>
              <w:rPr>
                <w:sz w:val="24"/>
              </w:rPr>
              <w:t>Management &amp;</w:t>
            </w:r>
            <w:r>
              <w:rPr>
                <w:spacing w:val="-58"/>
                <w:sz w:val="24"/>
              </w:rPr>
              <w:t xml:space="preserve"> </w:t>
            </w:r>
            <w:r>
              <w:rPr>
                <w:sz w:val="24"/>
              </w:rPr>
              <w:t>Humanities</w:t>
            </w:r>
          </w:p>
        </w:tc>
        <w:tc>
          <w:tcPr>
            <w:tcW w:w="2467" w:type="dxa"/>
          </w:tcPr>
          <w:p w:rsidR="00AA7C4F" w:rsidRDefault="0015381A">
            <w:pPr>
              <w:pStyle w:val="TableParagraph"/>
              <w:spacing w:line="268" w:lineRule="exact"/>
              <w:ind w:left="108"/>
              <w:rPr>
                <w:sz w:val="24"/>
              </w:rPr>
            </w:pPr>
            <w:r>
              <w:rPr>
                <w:sz w:val="24"/>
              </w:rPr>
              <w:t>2020</w:t>
            </w:r>
          </w:p>
        </w:tc>
        <w:tc>
          <w:tcPr>
            <w:tcW w:w="2966" w:type="dxa"/>
          </w:tcPr>
          <w:p w:rsidR="00AA7C4F" w:rsidRPr="00DA655B" w:rsidRDefault="0015381A">
            <w:pPr>
              <w:pStyle w:val="TableParagraph"/>
              <w:ind w:left="109" w:right="1104"/>
              <w:rPr>
                <w:sz w:val="24"/>
              </w:rPr>
            </w:pPr>
            <w:r w:rsidRPr="00DA655B">
              <w:rPr>
                <w:sz w:val="24"/>
              </w:rPr>
              <w:t>Dr. Padma Tripathi</w:t>
            </w:r>
          </w:p>
        </w:tc>
      </w:tr>
      <w:tr w:rsidR="00AA7C4F">
        <w:trPr>
          <w:trHeight w:val="551"/>
        </w:trPr>
        <w:tc>
          <w:tcPr>
            <w:tcW w:w="835" w:type="dxa"/>
          </w:tcPr>
          <w:p w:rsidR="00AA7C4F" w:rsidRDefault="0015381A">
            <w:pPr>
              <w:pStyle w:val="TableParagraph"/>
              <w:spacing w:line="268" w:lineRule="exact"/>
              <w:rPr>
                <w:sz w:val="24"/>
              </w:rPr>
            </w:pPr>
            <w:r>
              <w:rPr>
                <w:sz w:val="24"/>
              </w:rPr>
              <w:t>2</w:t>
            </w:r>
          </w:p>
        </w:tc>
        <w:tc>
          <w:tcPr>
            <w:tcW w:w="2748" w:type="dxa"/>
          </w:tcPr>
          <w:p w:rsidR="00AA7C4F" w:rsidRDefault="0015381A">
            <w:pPr>
              <w:pStyle w:val="TableParagraph"/>
              <w:spacing w:line="268" w:lineRule="exact"/>
              <w:rPr>
                <w:sz w:val="24"/>
              </w:rPr>
            </w:pPr>
            <w:r>
              <w:rPr>
                <w:sz w:val="24"/>
              </w:rPr>
              <w:t>Department</w:t>
            </w:r>
            <w:r>
              <w:rPr>
                <w:spacing w:val="-2"/>
                <w:sz w:val="24"/>
              </w:rPr>
              <w:t xml:space="preserve"> </w:t>
            </w:r>
            <w:r>
              <w:rPr>
                <w:sz w:val="24"/>
              </w:rPr>
              <w:t>of</w:t>
            </w:r>
          </w:p>
          <w:p w:rsidR="00AA7C4F" w:rsidRDefault="0015381A">
            <w:pPr>
              <w:pStyle w:val="TableParagraph"/>
              <w:spacing w:line="264" w:lineRule="exact"/>
              <w:rPr>
                <w:sz w:val="24"/>
              </w:rPr>
            </w:pPr>
            <w:r>
              <w:rPr>
                <w:sz w:val="24"/>
              </w:rPr>
              <w:t>Mathematics</w:t>
            </w:r>
          </w:p>
        </w:tc>
        <w:tc>
          <w:tcPr>
            <w:tcW w:w="2467" w:type="dxa"/>
          </w:tcPr>
          <w:p w:rsidR="00AA7C4F" w:rsidRDefault="0015381A">
            <w:pPr>
              <w:pStyle w:val="TableParagraph"/>
              <w:spacing w:line="268" w:lineRule="exact"/>
              <w:ind w:left="108"/>
              <w:rPr>
                <w:sz w:val="24"/>
              </w:rPr>
            </w:pPr>
            <w:r>
              <w:rPr>
                <w:sz w:val="24"/>
              </w:rPr>
              <w:t>2020</w:t>
            </w:r>
          </w:p>
        </w:tc>
        <w:tc>
          <w:tcPr>
            <w:tcW w:w="2966" w:type="dxa"/>
          </w:tcPr>
          <w:p w:rsidR="00AA7C4F" w:rsidRPr="00DA655B" w:rsidRDefault="0015381A">
            <w:pPr>
              <w:pStyle w:val="TableParagraph"/>
              <w:spacing w:line="268" w:lineRule="exact"/>
              <w:ind w:left="109"/>
              <w:rPr>
                <w:sz w:val="24"/>
              </w:rPr>
            </w:pPr>
            <w:r w:rsidRPr="00DA655B">
              <w:rPr>
                <w:sz w:val="24"/>
              </w:rPr>
              <w:t>Dr. Sirsendu Sekhar Barman</w:t>
            </w:r>
          </w:p>
        </w:tc>
      </w:tr>
      <w:tr w:rsidR="00AA7C4F">
        <w:trPr>
          <w:trHeight w:val="551"/>
        </w:trPr>
        <w:tc>
          <w:tcPr>
            <w:tcW w:w="835" w:type="dxa"/>
          </w:tcPr>
          <w:p w:rsidR="00AA7C4F" w:rsidRDefault="0015381A">
            <w:pPr>
              <w:pStyle w:val="TableParagraph"/>
              <w:spacing w:line="268" w:lineRule="exact"/>
              <w:rPr>
                <w:sz w:val="24"/>
              </w:rPr>
            </w:pPr>
            <w:r>
              <w:rPr>
                <w:sz w:val="24"/>
              </w:rPr>
              <w:t>3</w:t>
            </w:r>
          </w:p>
        </w:tc>
        <w:tc>
          <w:tcPr>
            <w:tcW w:w="2748" w:type="dxa"/>
          </w:tcPr>
          <w:p w:rsidR="00AA7C4F" w:rsidRDefault="0015381A">
            <w:pPr>
              <w:pStyle w:val="TableParagraph"/>
              <w:spacing w:line="268" w:lineRule="exact"/>
              <w:rPr>
                <w:sz w:val="24"/>
              </w:rPr>
            </w:pPr>
            <w:r>
              <w:rPr>
                <w:sz w:val="24"/>
              </w:rPr>
              <w:t>Department</w:t>
            </w:r>
            <w:r>
              <w:rPr>
                <w:spacing w:val="-2"/>
                <w:sz w:val="24"/>
              </w:rPr>
              <w:t xml:space="preserve"> </w:t>
            </w:r>
            <w:r>
              <w:rPr>
                <w:sz w:val="24"/>
              </w:rPr>
              <w:t>of</w:t>
            </w:r>
            <w:r>
              <w:rPr>
                <w:spacing w:val="-1"/>
                <w:sz w:val="24"/>
              </w:rPr>
              <w:t xml:space="preserve"> </w:t>
            </w:r>
            <w:r>
              <w:rPr>
                <w:sz w:val="24"/>
              </w:rPr>
              <w:t>Computer</w:t>
            </w:r>
          </w:p>
          <w:p w:rsidR="00AA7C4F" w:rsidRDefault="0015381A">
            <w:pPr>
              <w:pStyle w:val="TableParagraph"/>
              <w:spacing w:line="264" w:lineRule="exact"/>
              <w:rPr>
                <w:sz w:val="24"/>
              </w:rPr>
            </w:pPr>
            <w:r>
              <w:rPr>
                <w:sz w:val="24"/>
              </w:rPr>
              <w:t>Science</w:t>
            </w:r>
          </w:p>
        </w:tc>
        <w:tc>
          <w:tcPr>
            <w:tcW w:w="2467" w:type="dxa"/>
          </w:tcPr>
          <w:p w:rsidR="00AA7C4F" w:rsidRDefault="0015381A">
            <w:pPr>
              <w:pStyle w:val="TableParagraph"/>
              <w:spacing w:line="268" w:lineRule="exact"/>
              <w:ind w:left="108"/>
              <w:rPr>
                <w:sz w:val="24"/>
              </w:rPr>
            </w:pPr>
            <w:r>
              <w:rPr>
                <w:sz w:val="24"/>
              </w:rPr>
              <w:t>2019</w:t>
            </w:r>
          </w:p>
        </w:tc>
        <w:tc>
          <w:tcPr>
            <w:tcW w:w="2966" w:type="dxa"/>
          </w:tcPr>
          <w:p w:rsidR="00AA7C4F" w:rsidRPr="00DA655B" w:rsidRDefault="0015381A" w:rsidP="00EE377B">
            <w:pPr>
              <w:pStyle w:val="TableParagraph"/>
              <w:spacing w:line="268" w:lineRule="exact"/>
              <w:ind w:left="109"/>
              <w:rPr>
                <w:sz w:val="24"/>
              </w:rPr>
            </w:pPr>
            <w:r w:rsidRPr="00DA655B">
              <w:rPr>
                <w:sz w:val="24"/>
              </w:rPr>
              <w:t>Dr. Rahul Kumar Verma</w:t>
            </w:r>
          </w:p>
        </w:tc>
      </w:tr>
      <w:tr w:rsidR="00AA7C4F">
        <w:trPr>
          <w:trHeight w:val="553"/>
        </w:trPr>
        <w:tc>
          <w:tcPr>
            <w:tcW w:w="835" w:type="dxa"/>
          </w:tcPr>
          <w:p w:rsidR="00AA7C4F" w:rsidRDefault="0015381A">
            <w:pPr>
              <w:pStyle w:val="TableParagraph"/>
              <w:spacing w:line="268" w:lineRule="exact"/>
              <w:rPr>
                <w:sz w:val="24"/>
              </w:rPr>
            </w:pPr>
            <w:r>
              <w:rPr>
                <w:sz w:val="24"/>
              </w:rPr>
              <w:t>4</w:t>
            </w:r>
          </w:p>
        </w:tc>
        <w:tc>
          <w:tcPr>
            <w:tcW w:w="2748" w:type="dxa"/>
          </w:tcPr>
          <w:p w:rsidR="00AA7C4F" w:rsidRDefault="0015381A">
            <w:pPr>
              <w:pStyle w:val="TableParagraph"/>
              <w:spacing w:line="268" w:lineRule="exact"/>
              <w:rPr>
                <w:sz w:val="24"/>
              </w:rPr>
            </w:pPr>
            <w:r>
              <w:rPr>
                <w:sz w:val="24"/>
              </w:rPr>
              <w:t>Department</w:t>
            </w:r>
            <w:r>
              <w:rPr>
                <w:spacing w:val="-2"/>
                <w:sz w:val="24"/>
              </w:rPr>
              <w:t xml:space="preserve"> </w:t>
            </w:r>
            <w:r>
              <w:rPr>
                <w:sz w:val="24"/>
              </w:rPr>
              <w:t>of</w:t>
            </w:r>
          </w:p>
          <w:p w:rsidR="00AA7C4F" w:rsidRDefault="0015381A">
            <w:pPr>
              <w:pStyle w:val="TableParagraph"/>
              <w:spacing w:line="266" w:lineRule="exact"/>
              <w:rPr>
                <w:sz w:val="24"/>
              </w:rPr>
            </w:pPr>
            <w:r>
              <w:rPr>
                <w:sz w:val="24"/>
              </w:rPr>
              <w:t>Information</w:t>
            </w:r>
            <w:r>
              <w:rPr>
                <w:spacing w:val="-1"/>
                <w:sz w:val="24"/>
              </w:rPr>
              <w:t xml:space="preserve"> </w:t>
            </w:r>
            <w:r>
              <w:rPr>
                <w:sz w:val="24"/>
              </w:rPr>
              <w:t>Technology</w:t>
            </w:r>
          </w:p>
        </w:tc>
        <w:tc>
          <w:tcPr>
            <w:tcW w:w="2467" w:type="dxa"/>
          </w:tcPr>
          <w:p w:rsidR="00AA7C4F" w:rsidRDefault="0015381A">
            <w:pPr>
              <w:pStyle w:val="TableParagraph"/>
              <w:spacing w:line="268" w:lineRule="exact"/>
              <w:ind w:left="108"/>
              <w:rPr>
                <w:sz w:val="24"/>
              </w:rPr>
            </w:pPr>
            <w:r>
              <w:rPr>
                <w:sz w:val="24"/>
              </w:rPr>
              <w:t>2015</w:t>
            </w:r>
          </w:p>
        </w:tc>
        <w:tc>
          <w:tcPr>
            <w:tcW w:w="2966" w:type="dxa"/>
          </w:tcPr>
          <w:p w:rsidR="00AA7C4F" w:rsidRPr="00DA655B" w:rsidRDefault="0015381A">
            <w:pPr>
              <w:pStyle w:val="TableParagraph"/>
              <w:spacing w:line="268" w:lineRule="exact"/>
              <w:ind w:left="109"/>
              <w:rPr>
                <w:sz w:val="24"/>
              </w:rPr>
            </w:pPr>
            <w:r w:rsidRPr="00DA655B">
              <w:rPr>
                <w:sz w:val="24"/>
              </w:rPr>
              <w:t>Dr. Nishu Gupta</w:t>
            </w:r>
          </w:p>
        </w:tc>
      </w:tr>
    </w:tbl>
    <w:p w:rsidR="00AA7C4F" w:rsidRDefault="00AA7C4F">
      <w:pPr>
        <w:pStyle w:val="BodyText"/>
        <w:rPr>
          <w:b/>
          <w:sz w:val="26"/>
        </w:rPr>
      </w:pPr>
    </w:p>
    <w:p w:rsidR="00AA7C4F" w:rsidRDefault="00AA7C4F">
      <w:pPr>
        <w:pStyle w:val="BodyText"/>
        <w:rPr>
          <w:b/>
          <w:sz w:val="26"/>
        </w:rPr>
      </w:pPr>
    </w:p>
    <w:p w:rsidR="00AA7C4F" w:rsidRDefault="00AA7C4F">
      <w:pPr>
        <w:pStyle w:val="BodyText"/>
        <w:rPr>
          <w:b/>
          <w:sz w:val="27"/>
        </w:rPr>
      </w:pPr>
    </w:p>
    <w:p w:rsidR="00AA7C4F" w:rsidRDefault="0015381A">
      <w:pPr>
        <w:pStyle w:val="BodyText"/>
        <w:spacing w:before="1" w:line="256" w:lineRule="auto"/>
        <w:ind w:left="460" w:right="772"/>
      </w:pPr>
      <w:r>
        <w:t xml:space="preserve">1.3.5 </w:t>
      </w:r>
      <w:r>
        <w:rPr>
          <w:b/>
        </w:rPr>
        <w:t>Channel of supervision and accountability</w:t>
      </w:r>
      <w:r>
        <w:t>: Every employees of IIIT Lucknow are</w:t>
      </w:r>
      <w:r>
        <w:rPr>
          <w:spacing w:val="1"/>
        </w:rPr>
        <w:t xml:space="preserve"> </w:t>
      </w:r>
      <w:r>
        <w:t>accountable to the duties assigned by the competent authority and the channel of supervision</w:t>
      </w:r>
      <w:r>
        <w:rPr>
          <w:spacing w:val="-58"/>
        </w:rPr>
        <w:t xml:space="preserve"> </w:t>
      </w:r>
      <w:r>
        <w:t>is</w:t>
      </w:r>
      <w:r>
        <w:rPr>
          <w:spacing w:val="-1"/>
        </w:rPr>
        <w:t xml:space="preserve"> </w:t>
      </w:r>
      <w:r>
        <w:t>as per the</w:t>
      </w:r>
      <w:r>
        <w:rPr>
          <w:spacing w:val="-2"/>
        </w:rPr>
        <w:t xml:space="preserve"> </w:t>
      </w:r>
      <w:r>
        <w:t>organization chart.</w:t>
      </w:r>
    </w:p>
    <w:p w:rsidR="00AA7C4F" w:rsidRDefault="00AA7C4F">
      <w:pPr>
        <w:spacing w:line="256" w:lineRule="auto"/>
        <w:sectPr w:rsidR="00AA7C4F">
          <w:pgSz w:w="11910" w:h="16840"/>
          <w:pgMar w:top="1340" w:right="780" w:bottom="280" w:left="980" w:header="720" w:footer="720" w:gutter="0"/>
          <w:cols w:space="720"/>
        </w:sectPr>
      </w:pPr>
    </w:p>
    <w:p w:rsidR="00AA7C4F" w:rsidRDefault="0015381A">
      <w:pPr>
        <w:pStyle w:val="Heading1"/>
        <w:numPr>
          <w:ilvl w:val="2"/>
          <w:numId w:val="9"/>
        </w:numPr>
        <w:tabs>
          <w:tab w:val="left" w:pos="1001"/>
        </w:tabs>
        <w:spacing w:before="78"/>
        <w:ind w:hanging="541"/>
      </w:pPr>
      <w:r>
        <w:t>Process</w:t>
      </w:r>
      <w:r>
        <w:rPr>
          <w:spacing w:val="-2"/>
        </w:rPr>
        <w:t xml:space="preserve"> </w:t>
      </w:r>
      <w:r>
        <w:t>of</w:t>
      </w:r>
      <w:r>
        <w:rPr>
          <w:spacing w:val="-1"/>
        </w:rPr>
        <w:t xml:space="preserve"> </w:t>
      </w:r>
      <w:r>
        <w:t>redressal</w:t>
      </w:r>
      <w:r>
        <w:rPr>
          <w:spacing w:val="-2"/>
        </w:rPr>
        <w:t xml:space="preserve"> </w:t>
      </w:r>
      <w:r>
        <w:t>of grievances:</w:t>
      </w:r>
    </w:p>
    <w:p w:rsidR="00AA7C4F" w:rsidRDefault="0015381A">
      <w:pPr>
        <w:pStyle w:val="BodyText"/>
        <w:spacing w:before="178"/>
        <w:ind w:left="460"/>
      </w:pPr>
      <w:r>
        <w:t>For</w:t>
      </w:r>
      <w:r>
        <w:rPr>
          <w:spacing w:val="-1"/>
        </w:rPr>
        <w:t xml:space="preserve"> </w:t>
      </w:r>
      <w:r>
        <w:t>Students</w:t>
      </w:r>
      <w:r>
        <w:rPr>
          <w:spacing w:val="-2"/>
        </w:rPr>
        <w:t xml:space="preserve"> </w:t>
      </w:r>
      <w:r>
        <w:t>through</w:t>
      </w:r>
      <w:r>
        <w:rPr>
          <w:spacing w:val="-1"/>
        </w:rPr>
        <w:t xml:space="preserve"> </w:t>
      </w:r>
      <w:r>
        <w:t>Students</w:t>
      </w:r>
      <w:r>
        <w:rPr>
          <w:spacing w:val="-1"/>
        </w:rPr>
        <w:t xml:space="preserve"> </w:t>
      </w:r>
      <w:r>
        <w:t>Grievance</w:t>
      </w:r>
      <w:r>
        <w:rPr>
          <w:spacing w:val="-2"/>
        </w:rPr>
        <w:t xml:space="preserve"> </w:t>
      </w:r>
      <w:r>
        <w:t>Redressal</w:t>
      </w:r>
      <w:r>
        <w:rPr>
          <w:spacing w:val="-1"/>
        </w:rPr>
        <w:t xml:space="preserve"> </w:t>
      </w:r>
      <w:r>
        <w:t>committee</w:t>
      </w:r>
      <w:r>
        <w:rPr>
          <w:spacing w:val="1"/>
        </w:rPr>
        <w:t xml:space="preserve"> </w:t>
      </w:r>
      <w:r>
        <w:t>(SGRC)</w:t>
      </w:r>
    </w:p>
    <w:p w:rsidR="00AA7C4F" w:rsidRDefault="0015381A">
      <w:pPr>
        <w:pStyle w:val="BodyText"/>
        <w:spacing w:before="185" w:line="259" w:lineRule="auto"/>
        <w:ind w:left="460" w:right="923"/>
      </w:pPr>
      <w:r>
        <w:rPr>
          <w:b/>
          <w:color w:val="212121"/>
        </w:rPr>
        <w:t>Procedure: -</w:t>
      </w:r>
      <w:r>
        <w:rPr>
          <w:b/>
          <w:color w:val="212121"/>
          <w:spacing w:val="1"/>
        </w:rPr>
        <w:t xml:space="preserve"> </w:t>
      </w:r>
      <w:r>
        <w:rPr>
          <w:color w:val="212121"/>
        </w:rPr>
        <w:t>A complaint from an aggrieved student relating to the institution shall be</w:t>
      </w:r>
      <w:r>
        <w:rPr>
          <w:color w:val="212121"/>
          <w:spacing w:val="1"/>
        </w:rPr>
        <w:t xml:space="preserve"> </w:t>
      </w:r>
      <w:r>
        <w:rPr>
          <w:color w:val="212121"/>
        </w:rPr>
        <w:t>addressed to the Chairperson, Student Grievance Redressal Committee (SGRC). In</w:t>
      </w:r>
      <w:r>
        <w:rPr>
          <w:color w:val="212121"/>
          <w:spacing w:val="1"/>
        </w:rPr>
        <w:t xml:space="preserve"> </w:t>
      </w:r>
      <w:r>
        <w:rPr>
          <w:color w:val="212121"/>
        </w:rPr>
        <w:t>considering the grievances before it, the SGRC shall follow principles of natural justice.</w:t>
      </w:r>
      <w:r>
        <w:rPr>
          <w:color w:val="212121"/>
          <w:spacing w:val="1"/>
        </w:rPr>
        <w:t xml:space="preserve"> </w:t>
      </w:r>
      <w:r>
        <w:rPr>
          <w:color w:val="212121"/>
        </w:rPr>
        <w:t>The</w:t>
      </w:r>
      <w:r>
        <w:rPr>
          <w:color w:val="212121"/>
          <w:spacing w:val="-4"/>
        </w:rPr>
        <w:t xml:space="preserve"> </w:t>
      </w:r>
      <w:r>
        <w:rPr>
          <w:color w:val="212121"/>
        </w:rPr>
        <w:t>SGRC shall</w:t>
      </w:r>
      <w:r>
        <w:rPr>
          <w:color w:val="212121"/>
          <w:spacing w:val="-1"/>
        </w:rPr>
        <w:t xml:space="preserve"> </w:t>
      </w:r>
      <w:r>
        <w:rPr>
          <w:color w:val="212121"/>
        </w:rPr>
        <w:t>send</w:t>
      </w:r>
      <w:r>
        <w:rPr>
          <w:color w:val="212121"/>
          <w:spacing w:val="-1"/>
        </w:rPr>
        <w:t xml:space="preserve"> </w:t>
      </w:r>
      <w:r>
        <w:rPr>
          <w:color w:val="212121"/>
        </w:rPr>
        <w:t>its</w:t>
      </w:r>
      <w:r>
        <w:rPr>
          <w:color w:val="212121"/>
          <w:spacing w:val="-4"/>
        </w:rPr>
        <w:t xml:space="preserve"> </w:t>
      </w:r>
      <w:r>
        <w:rPr>
          <w:color w:val="212121"/>
        </w:rPr>
        <w:t>report</w:t>
      </w:r>
      <w:r>
        <w:rPr>
          <w:color w:val="212121"/>
          <w:spacing w:val="-1"/>
        </w:rPr>
        <w:t xml:space="preserve"> </w:t>
      </w:r>
      <w:r>
        <w:rPr>
          <w:color w:val="212121"/>
        </w:rPr>
        <w:t>with</w:t>
      </w:r>
      <w:r>
        <w:rPr>
          <w:color w:val="212121"/>
          <w:spacing w:val="-1"/>
        </w:rPr>
        <w:t xml:space="preserve"> </w:t>
      </w:r>
      <w:r>
        <w:rPr>
          <w:color w:val="212121"/>
        </w:rPr>
        <w:t>recommendations,</w:t>
      </w:r>
      <w:r>
        <w:rPr>
          <w:color w:val="212121"/>
          <w:spacing w:val="-2"/>
        </w:rPr>
        <w:t xml:space="preserve"> </w:t>
      </w:r>
      <w:r>
        <w:rPr>
          <w:color w:val="212121"/>
        </w:rPr>
        <w:t>if</w:t>
      </w:r>
      <w:r>
        <w:rPr>
          <w:color w:val="212121"/>
          <w:spacing w:val="-1"/>
        </w:rPr>
        <w:t xml:space="preserve"> </w:t>
      </w:r>
      <w:r>
        <w:rPr>
          <w:color w:val="212121"/>
        </w:rPr>
        <w:t>any,</w:t>
      </w:r>
      <w:r>
        <w:rPr>
          <w:color w:val="212121"/>
          <w:spacing w:val="-1"/>
        </w:rPr>
        <w:t xml:space="preserve"> </w:t>
      </w:r>
      <w:r>
        <w:rPr>
          <w:color w:val="212121"/>
        </w:rPr>
        <w:t>to</w:t>
      </w:r>
      <w:r>
        <w:rPr>
          <w:color w:val="212121"/>
          <w:spacing w:val="-1"/>
        </w:rPr>
        <w:t xml:space="preserve"> </w:t>
      </w:r>
      <w:r>
        <w:rPr>
          <w:color w:val="212121"/>
        </w:rPr>
        <w:t>the concerned</w:t>
      </w:r>
      <w:r>
        <w:rPr>
          <w:color w:val="212121"/>
          <w:spacing w:val="-1"/>
        </w:rPr>
        <w:t xml:space="preserve"> </w:t>
      </w:r>
      <w:r>
        <w:rPr>
          <w:color w:val="212121"/>
        </w:rPr>
        <w:t>department</w:t>
      </w:r>
      <w:r>
        <w:rPr>
          <w:color w:val="212121"/>
          <w:spacing w:val="-57"/>
        </w:rPr>
        <w:t xml:space="preserve"> </w:t>
      </w:r>
      <w:r>
        <w:rPr>
          <w:color w:val="212121"/>
        </w:rPr>
        <w:t>and a copy thereof to the aggrieved student, within a period of 15 days from the date of</w:t>
      </w:r>
      <w:r>
        <w:rPr>
          <w:color w:val="212121"/>
          <w:spacing w:val="1"/>
        </w:rPr>
        <w:t xml:space="preserve"> </w:t>
      </w:r>
      <w:r>
        <w:rPr>
          <w:color w:val="212121"/>
        </w:rPr>
        <w:t>receipt of the complaint. Any student aggrieved by the decision of the Student Grievance</w:t>
      </w:r>
      <w:r>
        <w:rPr>
          <w:color w:val="212121"/>
          <w:spacing w:val="1"/>
        </w:rPr>
        <w:t xml:space="preserve"> </w:t>
      </w:r>
      <w:r>
        <w:rPr>
          <w:color w:val="212121"/>
        </w:rPr>
        <w:t>Redressal Committee may prefer an appeal to the Director, within a period of fifteen days</w:t>
      </w:r>
      <w:r>
        <w:rPr>
          <w:color w:val="212121"/>
          <w:spacing w:val="1"/>
        </w:rPr>
        <w:t xml:space="preserve"> </w:t>
      </w:r>
      <w:r>
        <w:rPr>
          <w:color w:val="212121"/>
        </w:rPr>
        <w:t>from</w:t>
      </w:r>
      <w:r>
        <w:rPr>
          <w:color w:val="212121"/>
          <w:spacing w:val="-1"/>
        </w:rPr>
        <w:t xml:space="preserve"> </w:t>
      </w:r>
      <w:r>
        <w:rPr>
          <w:color w:val="212121"/>
        </w:rPr>
        <w:t>the</w:t>
      </w:r>
      <w:r>
        <w:rPr>
          <w:color w:val="212121"/>
          <w:spacing w:val="-1"/>
        </w:rPr>
        <w:t xml:space="preserve"> </w:t>
      </w:r>
      <w:r>
        <w:rPr>
          <w:color w:val="212121"/>
        </w:rPr>
        <w:t>date of receipt of such decision.</w:t>
      </w:r>
    </w:p>
    <w:p w:rsidR="003978F5" w:rsidRDefault="00DA655B">
      <w:pPr>
        <w:pStyle w:val="BodyText"/>
        <w:spacing w:before="120" w:after="120"/>
      </w:pPr>
      <w:r w:rsidRPr="00DA655B">
        <w:t xml:space="preserve">Current composition (per Office Note dated 17.07.2026, effective 15.07.2026): Dr. Madhurima Dutta - Chairperson; Dr. Rahul Kumar Verma - Member; Dr. Sirsendu Sekhar Barman - Member. </w:t>
      </w:r>
      <w:r w:rsidRPr="00DA655B">
        <w:t>(SC representative, wo</w:t>
      </w:r>
      <w:r w:rsidRPr="00DA655B">
        <w:t>men member, AR-AFA representative, student representative, etc.).</w:t>
      </w:r>
    </w:p>
    <w:p w:rsidR="00AA7C4F" w:rsidRDefault="0015381A">
      <w:pPr>
        <w:pStyle w:val="BodyText"/>
        <w:spacing w:before="155"/>
        <w:ind w:left="460"/>
      </w:pPr>
      <w:r>
        <w:rPr>
          <w:color w:val="212121"/>
        </w:rPr>
        <w:t>For</w:t>
      </w:r>
      <w:r>
        <w:rPr>
          <w:color w:val="212121"/>
          <w:spacing w:val="-2"/>
        </w:rPr>
        <w:t xml:space="preserve"> </w:t>
      </w:r>
      <w:r>
        <w:rPr>
          <w:color w:val="212121"/>
        </w:rPr>
        <w:t>aggrieved</w:t>
      </w:r>
      <w:r>
        <w:rPr>
          <w:color w:val="212121"/>
          <w:spacing w:val="-2"/>
        </w:rPr>
        <w:t xml:space="preserve"> </w:t>
      </w:r>
      <w:r>
        <w:rPr>
          <w:color w:val="212121"/>
        </w:rPr>
        <w:t>women</w:t>
      </w:r>
      <w:r>
        <w:rPr>
          <w:color w:val="212121"/>
          <w:spacing w:val="-1"/>
        </w:rPr>
        <w:t xml:space="preserve"> </w:t>
      </w:r>
      <w:r>
        <w:rPr>
          <w:color w:val="212121"/>
        </w:rPr>
        <w:t>employee/female</w:t>
      </w:r>
      <w:r>
        <w:rPr>
          <w:color w:val="212121"/>
          <w:spacing w:val="-3"/>
        </w:rPr>
        <w:t xml:space="preserve"> </w:t>
      </w:r>
      <w:r>
        <w:rPr>
          <w:color w:val="212121"/>
        </w:rPr>
        <w:t>student</w:t>
      </w:r>
      <w:r>
        <w:rPr>
          <w:color w:val="212121"/>
          <w:spacing w:val="-2"/>
        </w:rPr>
        <w:t xml:space="preserve"> </w:t>
      </w:r>
      <w:r>
        <w:rPr>
          <w:color w:val="212121"/>
        </w:rPr>
        <w:t>to</w:t>
      </w:r>
      <w:r>
        <w:rPr>
          <w:color w:val="212121"/>
          <w:spacing w:val="1"/>
        </w:rPr>
        <w:t xml:space="preserve"> </w:t>
      </w:r>
      <w:r>
        <w:rPr>
          <w:color w:val="212121"/>
        </w:rPr>
        <w:t>Internal</w:t>
      </w:r>
      <w:r>
        <w:rPr>
          <w:color w:val="212121"/>
          <w:spacing w:val="-2"/>
        </w:rPr>
        <w:t xml:space="preserve"> </w:t>
      </w:r>
      <w:r>
        <w:rPr>
          <w:color w:val="212121"/>
        </w:rPr>
        <w:t>complain</w:t>
      </w:r>
      <w:r>
        <w:rPr>
          <w:color w:val="212121"/>
          <w:spacing w:val="-2"/>
        </w:rPr>
        <w:t xml:space="preserve"> </w:t>
      </w:r>
      <w:r>
        <w:rPr>
          <w:color w:val="212121"/>
        </w:rPr>
        <w:t>Committee</w:t>
      </w:r>
      <w:r>
        <w:rPr>
          <w:color w:val="212121"/>
          <w:spacing w:val="-2"/>
        </w:rPr>
        <w:t xml:space="preserve"> </w:t>
      </w:r>
      <w:r>
        <w:rPr>
          <w:color w:val="212121"/>
        </w:rPr>
        <w:t>(ICC):</w:t>
      </w:r>
    </w:p>
    <w:p w:rsidR="00AA7C4F" w:rsidRDefault="00AA7C4F">
      <w:pPr>
        <w:pStyle w:val="BodyText"/>
        <w:spacing w:before="8"/>
        <w:rPr>
          <w:sz w:val="26"/>
        </w:rPr>
      </w:pPr>
    </w:p>
    <w:p w:rsidR="00AA7C4F" w:rsidRDefault="0015381A">
      <w:pPr>
        <w:pStyle w:val="Heading1"/>
      </w:pPr>
      <w:r>
        <w:rPr>
          <w:color w:val="404040"/>
          <w:u w:val="thick" w:color="404040"/>
        </w:rPr>
        <w:t>How to</w:t>
      </w:r>
      <w:r>
        <w:rPr>
          <w:color w:val="404040"/>
          <w:spacing w:val="-1"/>
          <w:u w:val="thick" w:color="404040"/>
        </w:rPr>
        <w:t xml:space="preserve"> </w:t>
      </w:r>
      <w:r>
        <w:rPr>
          <w:color w:val="404040"/>
          <w:u w:val="thick" w:color="404040"/>
        </w:rPr>
        <w:t>file</w:t>
      </w:r>
      <w:r>
        <w:rPr>
          <w:color w:val="404040"/>
          <w:spacing w:val="-3"/>
          <w:u w:val="thick" w:color="404040"/>
        </w:rPr>
        <w:t xml:space="preserve"> </w:t>
      </w:r>
      <w:r>
        <w:rPr>
          <w:color w:val="404040"/>
          <w:u w:val="thick" w:color="404040"/>
        </w:rPr>
        <w:t>a</w:t>
      </w:r>
      <w:r>
        <w:rPr>
          <w:color w:val="404040"/>
          <w:spacing w:val="-1"/>
          <w:u w:val="thick" w:color="404040"/>
        </w:rPr>
        <w:t xml:space="preserve"> </w:t>
      </w:r>
      <w:r>
        <w:rPr>
          <w:color w:val="404040"/>
          <w:u w:val="thick" w:color="404040"/>
        </w:rPr>
        <w:t>complaint?</w:t>
      </w:r>
    </w:p>
    <w:p w:rsidR="00AA7C4F" w:rsidRDefault="00AA7C4F">
      <w:pPr>
        <w:pStyle w:val="BodyText"/>
        <w:spacing w:before="9"/>
        <w:rPr>
          <w:b/>
          <w:sz w:val="15"/>
        </w:rPr>
      </w:pPr>
    </w:p>
    <w:p w:rsidR="00AA7C4F" w:rsidRDefault="0015381A">
      <w:pPr>
        <w:pStyle w:val="BodyText"/>
        <w:spacing w:before="90"/>
        <w:ind w:left="460" w:right="823"/>
      </w:pPr>
      <w:r>
        <w:rPr>
          <w:color w:val="404040"/>
        </w:rPr>
        <w:t>A</w:t>
      </w:r>
      <w:r>
        <w:rPr>
          <w:color w:val="404040"/>
          <w:spacing w:val="-1"/>
        </w:rPr>
        <w:t xml:space="preserve"> </w:t>
      </w:r>
      <w:r>
        <w:rPr>
          <w:color w:val="404040"/>
        </w:rPr>
        <w:t>formal</w:t>
      </w:r>
      <w:r>
        <w:rPr>
          <w:color w:val="404040"/>
          <w:spacing w:val="-1"/>
        </w:rPr>
        <w:t xml:space="preserve"> </w:t>
      </w:r>
      <w:r>
        <w:rPr>
          <w:color w:val="404040"/>
        </w:rPr>
        <w:t>written</w:t>
      </w:r>
      <w:r>
        <w:rPr>
          <w:color w:val="404040"/>
          <w:spacing w:val="-1"/>
        </w:rPr>
        <w:t xml:space="preserve"> </w:t>
      </w:r>
      <w:r>
        <w:rPr>
          <w:color w:val="404040"/>
        </w:rPr>
        <w:t>complaint</w:t>
      </w:r>
      <w:r>
        <w:rPr>
          <w:color w:val="404040"/>
          <w:spacing w:val="-1"/>
        </w:rPr>
        <w:t xml:space="preserve"> </w:t>
      </w:r>
      <w:r>
        <w:rPr>
          <w:color w:val="404040"/>
        </w:rPr>
        <w:t>must</w:t>
      </w:r>
      <w:r>
        <w:rPr>
          <w:color w:val="404040"/>
          <w:spacing w:val="-1"/>
        </w:rPr>
        <w:t xml:space="preserve"> </w:t>
      </w:r>
      <w:r>
        <w:rPr>
          <w:color w:val="404040"/>
        </w:rPr>
        <w:t>be</w:t>
      </w:r>
      <w:r>
        <w:rPr>
          <w:color w:val="404040"/>
          <w:spacing w:val="-1"/>
        </w:rPr>
        <w:t xml:space="preserve"> </w:t>
      </w:r>
      <w:r>
        <w:rPr>
          <w:color w:val="404040"/>
        </w:rPr>
        <w:t>filed</w:t>
      </w:r>
      <w:r>
        <w:rPr>
          <w:color w:val="404040"/>
          <w:spacing w:val="-1"/>
        </w:rPr>
        <w:t xml:space="preserve"> </w:t>
      </w:r>
      <w:r>
        <w:rPr>
          <w:color w:val="404040"/>
        </w:rPr>
        <w:t>either</w:t>
      </w:r>
      <w:r>
        <w:rPr>
          <w:color w:val="404040"/>
          <w:spacing w:val="-1"/>
        </w:rPr>
        <w:t xml:space="preserve"> </w:t>
      </w:r>
      <w:r>
        <w:rPr>
          <w:color w:val="404040"/>
        </w:rPr>
        <w:t>as</w:t>
      </w:r>
      <w:r>
        <w:rPr>
          <w:color w:val="404040"/>
          <w:spacing w:val="1"/>
        </w:rPr>
        <w:t xml:space="preserve"> </w:t>
      </w:r>
      <w:r>
        <w:rPr>
          <w:color w:val="404040"/>
        </w:rPr>
        <w:t>a</w:t>
      </w:r>
      <w:r>
        <w:rPr>
          <w:color w:val="404040"/>
          <w:spacing w:val="-1"/>
        </w:rPr>
        <w:t xml:space="preserve"> </w:t>
      </w:r>
      <w:r>
        <w:rPr>
          <w:color w:val="404040"/>
        </w:rPr>
        <w:t>hard</w:t>
      </w:r>
      <w:r>
        <w:rPr>
          <w:color w:val="404040"/>
          <w:spacing w:val="-1"/>
        </w:rPr>
        <w:t xml:space="preserve"> </w:t>
      </w:r>
      <w:r>
        <w:rPr>
          <w:color w:val="404040"/>
        </w:rPr>
        <w:t>copy</w:t>
      </w:r>
      <w:r>
        <w:rPr>
          <w:color w:val="404040"/>
          <w:spacing w:val="-6"/>
        </w:rPr>
        <w:t xml:space="preserve"> </w:t>
      </w:r>
      <w:r>
        <w:rPr>
          <w:color w:val="404040"/>
        </w:rPr>
        <w:t>or</w:t>
      </w:r>
      <w:r>
        <w:rPr>
          <w:color w:val="404040"/>
          <w:spacing w:val="-1"/>
        </w:rPr>
        <w:t xml:space="preserve"> </w:t>
      </w:r>
      <w:r>
        <w:rPr>
          <w:color w:val="404040"/>
        </w:rPr>
        <w:t>an</w:t>
      </w:r>
      <w:r>
        <w:rPr>
          <w:color w:val="404040"/>
          <w:spacing w:val="1"/>
        </w:rPr>
        <w:t xml:space="preserve"> </w:t>
      </w:r>
      <w:r>
        <w:rPr>
          <w:color w:val="404040"/>
        </w:rPr>
        <w:t>email</w:t>
      </w:r>
      <w:r>
        <w:rPr>
          <w:color w:val="404040"/>
          <w:spacing w:val="-1"/>
        </w:rPr>
        <w:t xml:space="preserve"> </w:t>
      </w:r>
      <w:r>
        <w:rPr>
          <w:color w:val="404040"/>
        </w:rPr>
        <w:t>within</w:t>
      </w:r>
      <w:r>
        <w:rPr>
          <w:color w:val="404040"/>
          <w:spacing w:val="-1"/>
        </w:rPr>
        <w:t xml:space="preserve"> </w:t>
      </w:r>
      <w:r>
        <w:rPr>
          <w:color w:val="404040"/>
        </w:rPr>
        <w:t>90</w:t>
      </w:r>
      <w:r>
        <w:rPr>
          <w:color w:val="404040"/>
          <w:spacing w:val="-1"/>
        </w:rPr>
        <w:t xml:space="preserve"> </w:t>
      </w:r>
      <w:r>
        <w:rPr>
          <w:color w:val="404040"/>
        </w:rPr>
        <w:t>days of</w:t>
      </w:r>
      <w:r>
        <w:rPr>
          <w:color w:val="404040"/>
          <w:spacing w:val="-57"/>
        </w:rPr>
        <w:t xml:space="preserve"> </w:t>
      </w:r>
      <w:r>
        <w:rPr>
          <w:color w:val="404040"/>
        </w:rPr>
        <w:t>the incident about which the complaint is being filed. The ICC is required to complete the</w:t>
      </w:r>
      <w:r>
        <w:rPr>
          <w:color w:val="404040"/>
          <w:spacing w:val="1"/>
        </w:rPr>
        <w:t xml:space="preserve"> </w:t>
      </w:r>
      <w:r>
        <w:rPr>
          <w:color w:val="404040"/>
        </w:rPr>
        <w:t>process of inquiry and submit its report within 90 days of the filing of the complaint. The</w:t>
      </w:r>
      <w:r>
        <w:rPr>
          <w:color w:val="404040"/>
          <w:spacing w:val="1"/>
        </w:rPr>
        <w:t xml:space="preserve"> </w:t>
      </w:r>
      <w:r>
        <w:rPr>
          <w:color w:val="404040"/>
        </w:rPr>
        <w:t>formal</w:t>
      </w:r>
      <w:r>
        <w:rPr>
          <w:color w:val="404040"/>
          <w:spacing w:val="-1"/>
        </w:rPr>
        <w:t xml:space="preserve"> </w:t>
      </w:r>
      <w:r>
        <w:rPr>
          <w:color w:val="404040"/>
        </w:rPr>
        <w:t>complaint must contain the following:</w:t>
      </w:r>
    </w:p>
    <w:p w:rsidR="00AA7C4F" w:rsidRDefault="0015381A">
      <w:pPr>
        <w:pStyle w:val="ListParagraph"/>
        <w:numPr>
          <w:ilvl w:val="3"/>
          <w:numId w:val="9"/>
        </w:numPr>
        <w:tabs>
          <w:tab w:val="left" w:pos="2485"/>
          <w:tab w:val="left" w:pos="2486"/>
        </w:tabs>
        <w:rPr>
          <w:sz w:val="24"/>
        </w:rPr>
      </w:pPr>
      <w:r>
        <w:rPr>
          <w:color w:val="404040"/>
          <w:sz w:val="24"/>
        </w:rPr>
        <w:t>Date and</w:t>
      </w:r>
      <w:r>
        <w:rPr>
          <w:color w:val="404040"/>
          <w:spacing w:val="-1"/>
          <w:sz w:val="24"/>
        </w:rPr>
        <w:t xml:space="preserve"> </w:t>
      </w:r>
      <w:r>
        <w:rPr>
          <w:color w:val="404040"/>
          <w:sz w:val="24"/>
        </w:rPr>
        <w:t>time of</w:t>
      </w:r>
      <w:r>
        <w:rPr>
          <w:color w:val="404040"/>
          <w:spacing w:val="-3"/>
          <w:sz w:val="24"/>
        </w:rPr>
        <w:t xml:space="preserve"> </w:t>
      </w:r>
      <w:r>
        <w:rPr>
          <w:color w:val="404040"/>
          <w:sz w:val="24"/>
        </w:rPr>
        <w:t>the</w:t>
      </w:r>
      <w:r>
        <w:rPr>
          <w:color w:val="404040"/>
          <w:spacing w:val="-1"/>
          <w:sz w:val="24"/>
        </w:rPr>
        <w:t xml:space="preserve"> </w:t>
      </w:r>
      <w:r>
        <w:rPr>
          <w:color w:val="404040"/>
          <w:sz w:val="24"/>
        </w:rPr>
        <w:t>incident</w:t>
      </w:r>
    </w:p>
    <w:p w:rsidR="00AA7C4F" w:rsidRDefault="00AA7C4F">
      <w:pPr>
        <w:pStyle w:val="BodyText"/>
        <w:spacing w:before="3"/>
      </w:pPr>
    </w:p>
    <w:p w:rsidR="00AA7C4F" w:rsidRDefault="0015381A">
      <w:pPr>
        <w:pStyle w:val="ListParagraph"/>
        <w:numPr>
          <w:ilvl w:val="3"/>
          <w:numId w:val="9"/>
        </w:numPr>
        <w:tabs>
          <w:tab w:val="left" w:pos="2440"/>
          <w:tab w:val="left" w:pos="2441"/>
        </w:tabs>
        <w:ind w:left="2440" w:hanging="541"/>
        <w:rPr>
          <w:sz w:val="24"/>
        </w:rPr>
      </w:pPr>
      <w:r>
        <w:rPr>
          <w:color w:val="404040"/>
          <w:sz w:val="24"/>
        </w:rPr>
        <w:t>The</w:t>
      </w:r>
      <w:r>
        <w:rPr>
          <w:color w:val="404040"/>
          <w:spacing w:val="-4"/>
          <w:sz w:val="24"/>
        </w:rPr>
        <w:t xml:space="preserve"> </w:t>
      </w:r>
      <w:r>
        <w:rPr>
          <w:color w:val="404040"/>
          <w:sz w:val="24"/>
        </w:rPr>
        <w:t>place where</w:t>
      </w:r>
      <w:r>
        <w:rPr>
          <w:color w:val="404040"/>
          <w:spacing w:val="-2"/>
          <w:sz w:val="24"/>
        </w:rPr>
        <w:t xml:space="preserve"> </w:t>
      </w:r>
      <w:r>
        <w:rPr>
          <w:color w:val="404040"/>
          <w:sz w:val="24"/>
        </w:rPr>
        <w:t>it</w:t>
      </w:r>
      <w:r>
        <w:rPr>
          <w:color w:val="404040"/>
          <w:spacing w:val="-1"/>
          <w:sz w:val="24"/>
        </w:rPr>
        <w:t xml:space="preserve"> </w:t>
      </w:r>
      <w:r>
        <w:rPr>
          <w:color w:val="404040"/>
          <w:sz w:val="24"/>
        </w:rPr>
        <w:t>occurred</w:t>
      </w:r>
    </w:p>
    <w:p w:rsidR="00AA7C4F" w:rsidRDefault="00AA7C4F">
      <w:pPr>
        <w:pStyle w:val="BodyText"/>
        <w:spacing w:before="5"/>
      </w:pPr>
    </w:p>
    <w:p w:rsidR="00AA7C4F" w:rsidRDefault="0015381A">
      <w:pPr>
        <w:pStyle w:val="ListParagraph"/>
        <w:numPr>
          <w:ilvl w:val="3"/>
          <w:numId w:val="9"/>
        </w:numPr>
        <w:tabs>
          <w:tab w:val="left" w:pos="2485"/>
          <w:tab w:val="left" w:pos="2486"/>
        </w:tabs>
        <w:rPr>
          <w:sz w:val="24"/>
        </w:rPr>
      </w:pPr>
      <w:r>
        <w:rPr>
          <w:color w:val="404040"/>
          <w:sz w:val="24"/>
        </w:rPr>
        <w:t>Name and</w:t>
      </w:r>
      <w:r>
        <w:rPr>
          <w:color w:val="404040"/>
          <w:spacing w:val="-1"/>
          <w:sz w:val="24"/>
        </w:rPr>
        <w:t xml:space="preserve"> </w:t>
      </w:r>
      <w:r>
        <w:rPr>
          <w:color w:val="404040"/>
          <w:sz w:val="24"/>
        </w:rPr>
        <w:t>contact</w:t>
      </w:r>
      <w:r>
        <w:rPr>
          <w:color w:val="404040"/>
          <w:spacing w:val="-1"/>
          <w:sz w:val="24"/>
        </w:rPr>
        <w:t xml:space="preserve"> </w:t>
      </w:r>
      <w:r>
        <w:rPr>
          <w:color w:val="404040"/>
          <w:sz w:val="24"/>
        </w:rPr>
        <w:t>information</w:t>
      </w:r>
      <w:r>
        <w:rPr>
          <w:color w:val="404040"/>
          <w:spacing w:val="-1"/>
          <w:sz w:val="24"/>
        </w:rPr>
        <w:t xml:space="preserve"> </w:t>
      </w:r>
      <w:r>
        <w:rPr>
          <w:color w:val="404040"/>
          <w:sz w:val="24"/>
        </w:rPr>
        <w:t>of</w:t>
      </w:r>
      <w:r>
        <w:rPr>
          <w:color w:val="404040"/>
          <w:spacing w:val="-1"/>
          <w:sz w:val="24"/>
        </w:rPr>
        <w:t xml:space="preserve"> </w:t>
      </w:r>
      <w:r>
        <w:rPr>
          <w:color w:val="404040"/>
          <w:sz w:val="24"/>
        </w:rPr>
        <w:t>the</w:t>
      </w:r>
      <w:r>
        <w:rPr>
          <w:color w:val="404040"/>
          <w:spacing w:val="-1"/>
          <w:sz w:val="24"/>
        </w:rPr>
        <w:t xml:space="preserve"> </w:t>
      </w:r>
      <w:r>
        <w:rPr>
          <w:color w:val="404040"/>
          <w:sz w:val="24"/>
        </w:rPr>
        <w:t>accused</w:t>
      </w:r>
    </w:p>
    <w:p w:rsidR="00AA7C4F" w:rsidRDefault="0015381A">
      <w:pPr>
        <w:pStyle w:val="ListParagraph"/>
        <w:numPr>
          <w:ilvl w:val="3"/>
          <w:numId w:val="9"/>
        </w:numPr>
        <w:tabs>
          <w:tab w:val="left" w:pos="2440"/>
          <w:tab w:val="left" w:pos="2441"/>
        </w:tabs>
        <w:ind w:left="2440" w:hanging="541"/>
        <w:rPr>
          <w:sz w:val="24"/>
        </w:rPr>
      </w:pPr>
      <w:r>
        <w:rPr>
          <w:color w:val="404040"/>
          <w:sz w:val="24"/>
        </w:rPr>
        <w:t>Name</w:t>
      </w:r>
      <w:r>
        <w:rPr>
          <w:color w:val="404040"/>
          <w:spacing w:val="-2"/>
          <w:sz w:val="24"/>
        </w:rPr>
        <w:t xml:space="preserve"> </w:t>
      </w:r>
      <w:r>
        <w:rPr>
          <w:color w:val="404040"/>
          <w:sz w:val="24"/>
        </w:rPr>
        <w:t>and</w:t>
      </w:r>
      <w:r>
        <w:rPr>
          <w:color w:val="404040"/>
          <w:spacing w:val="1"/>
          <w:sz w:val="24"/>
        </w:rPr>
        <w:t xml:space="preserve"> </w:t>
      </w:r>
      <w:r>
        <w:rPr>
          <w:color w:val="404040"/>
          <w:sz w:val="24"/>
        </w:rPr>
        <w:t>contact</w:t>
      </w:r>
      <w:r>
        <w:rPr>
          <w:color w:val="404040"/>
          <w:spacing w:val="-1"/>
          <w:sz w:val="24"/>
        </w:rPr>
        <w:t xml:space="preserve"> </w:t>
      </w:r>
      <w:r>
        <w:rPr>
          <w:color w:val="404040"/>
          <w:sz w:val="24"/>
        </w:rPr>
        <w:t>information</w:t>
      </w:r>
      <w:r>
        <w:rPr>
          <w:color w:val="404040"/>
          <w:spacing w:val="-2"/>
          <w:sz w:val="24"/>
        </w:rPr>
        <w:t xml:space="preserve"> </w:t>
      </w:r>
      <w:r>
        <w:rPr>
          <w:color w:val="404040"/>
          <w:sz w:val="24"/>
        </w:rPr>
        <w:t>of</w:t>
      </w:r>
      <w:r>
        <w:rPr>
          <w:color w:val="404040"/>
          <w:spacing w:val="-1"/>
          <w:sz w:val="24"/>
        </w:rPr>
        <w:t xml:space="preserve"> </w:t>
      </w:r>
      <w:r>
        <w:rPr>
          <w:color w:val="404040"/>
          <w:sz w:val="24"/>
        </w:rPr>
        <w:t>witnesses</w:t>
      </w:r>
    </w:p>
    <w:p w:rsidR="00AA7C4F" w:rsidRDefault="0015381A">
      <w:pPr>
        <w:pStyle w:val="ListParagraph"/>
        <w:numPr>
          <w:ilvl w:val="3"/>
          <w:numId w:val="9"/>
        </w:numPr>
        <w:tabs>
          <w:tab w:val="left" w:pos="2425"/>
          <w:tab w:val="left" w:pos="2426"/>
        </w:tabs>
        <w:ind w:left="2426" w:hanging="526"/>
        <w:rPr>
          <w:sz w:val="24"/>
        </w:rPr>
      </w:pPr>
      <w:r>
        <w:rPr>
          <w:color w:val="404040"/>
          <w:sz w:val="24"/>
        </w:rPr>
        <w:t>Detailed</w:t>
      </w:r>
      <w:r>
        <w:rPr>
          <w:color w:val="404040"/>
          <w:spacing w:val="-1"/>
          <w:sz w:val="24"/>
        </w:rPr>
        <w:t xml:space="preserve"> </w:t>
      </w:r>
      <w:r>
        <w:rPr>
          <w:color w:val="404040"/>
          <w:sz w:val="24"/>
        </w:rPr>
        <w:t>description of the</w:t>
      </w:r>
      <w:r>
        <w:rPr>
          <w:color w:val="404040"/>
          <w:spacing w:val="-2"/>
          <w:sz w:val="24"/>
        </w:rPr>
        <w:t xml:space="preserve"> </w:t>
      </w:r>
      <w:r>
        <w:rPr>
          <w:color w:val="404040"/>
          <w:sz w:val="24"/>
        </w:rPr>
        <w:t>incident</w:t>
      </w:r>
    </w:p>
    <w:p w:rsidR="00AA7C4F" w:rsidRDefault="00AA7C4F">
      <w:pPr>
        <w:pStyle w:val="BodyText"/>
        <w:spacing w:before="5"/>
      </w:pPr>
    </w:p>
    <w:p w:rsidR="00AA7C4F" w:rsidRPr="00DA655B" w:rsidRDefault="0015381A">
      <w:pPr>
        <w:pStyle w:val="BodyText"/>
        <w:ind w:left="460" w:right="660" w:firstLine="60"/>
        <w:jc w:val="both"/>
      </w:pPr>
      <w:r>
        <w:rPr>
          <w:color w:val="333333"/>
        </w:rPr>
        <w:t>This cell undertakes inquiries with regard to complaints of sexual harassment from aggrieved</w:t>
      </w:r>
      <w:r>
        <w:rPr>
          <w:color w:val="333333"/>
          <w:spacing w:val="-57"/>
        </w:rPr>
        <w:t xml:space="preserve"> </w:t>
      </w:r>
      <w:r>
        <w:rPr>
          <w:color w:val="333333"/>
        </w:rPr>
        <w:t>women</w:t>
      </w:r>
      <w:r>
        <w:rPr>
          <w:color w:val="333333"/>
          <w:spacing w:val="-9"/>
        </w:rPr>
        <w:t xml:space="preserve"> </w:t>
      </w:r>
      <w:r>
        <w:rPr>
          <w:color w:val="333333"/>
        </w:rPr>
        <w:t>employees</w:t>
      </w:r>
      <w:r>
        <w:rPr>
          <w:color w:val="333333"/>
          <w:spacing w:val="-7"/>
        </w:rPr>
        <w:t xml:space="preserve"> </w:t>
      </w:r>
      <w:r>
        <w:rPr>
          <w:color w:val="333333"/>
        </w:rPr>
        <w:t>(as</w:t>
      </w:r>
      <w:r>
        <w:rPr>
          <w:color w:val="333333"/>
          <w:spacing w:val="-7"/>
        </w:rPr>
        <w:t xml:space="preserve"> </w:t>
      </w:r>
      <w:r>
        <w:rPr>
          <w:color w:val="333333"/>
        </w:rPr>
        <w:t>defined</w:t>
      </w:r>
      <w:r>
        <w:rPr>
          <w:color w:val="333333"/>
          <w:spacing w:val="-8"/>
        </w:rPr>
        <w:t xml:space="preserve"> </w:t>
      </w:r>
      <w:r>
        <w:rPr>
          <w:color w:val="333333"/>
        </w:rPr>
        <w:t>under</w:t>
      </w:r>
      <w:r>
        <w:rPr>
          <w:color w:val="333333"/>
          <w:spacing w:val="-8"/>
        </w:rPr>
        <w:t xml:space="preserve"> </w:t>
      </w:r>
      <w:r>
        <w:rPr>
          <w:color w:val="333333"/>
        </w:rPr>
        <w:t>the</w:t>
      </w:r>
      <w:r>
        <w:rPr>
          <w:color w:val="333333"/>
          <w:spacing w:val="-6"/>
        </w:rPr>
        <w:t xml:space="preserve"> </w:t>
      </w:r>
      <w:r>
        <w:rPr>
          <w:color w:val="333333"/>
        </w:rPr>
        <w:t>Act,</w:t>
      </w:r>
      <w:r>
        <w:rPr>
          <w:color w:val="333333"/>
          <w:spacing w:val="-6"/>
        </w:rPr>
        <w:t xml:space="preserve"> </w:t>
      </w:r>
      <w:r>
        <w:rPr>
          <w:color w:val="333333"/>
        </w:rPr>
        <w:t>2013).</w:t>
      </w:r>
      <w:r>
        <w:rPr>
          <w:color w:val="333333"/>
          <w:spacing w:val="-8"/>
        </w:rPr>
        <w:t xml:space="preserve"> </w:t>
      </w:r>
      <w:r>
        <w:rPr>
          <w:color w:val="333333"/>
        </w:rPr>
        <w:t>The</w:t>
      </w:r>
      <w:r>
        <w:rPr>
          <w:color w:val="333333"/>
          <w:spacing w:val="-7"/>
        </w:rPr>
        <w:t xml:space="preserve"> </w:t>
      </w:r>
      <w:r>
        <w:rPr>
          <w:color w:val="333333"/>
        </w:rPr>
        <w:t>complaint</w:t>
      </w:r>
      <w:r>
        <w:rPr>
          <w:color w:val="333333"/>
          <w:spacing w:val="-7"/>
        </w:rPr>
        <w:t xml:space="preserve"> </w:t>
      </w:r>
      <w:r>
        <w:rPr>
          <w:color w:val="333333"/>
        </w:rPr>
        <w:t>is</w:t>
      </w:r>
      <w:r>
        <w:rPr>
          <w:color w:val="333333"/>
          <w:spacing w:val="-7"/>
        </w:rPr>
        <w:t xml:space="preserve"> </w:t>
      </w:r>
      <w:r>
        <w:rPr>
          <w:color w:val="333333"/>
        </w:rPr>
        <w:t>kept</w:t>
      </w:r>
      <w:r>
        <w:rPr>
          <w:color w:val="333333"/>
          <w:spacing w:val="-7"/>
        </w:rPr>
        <w:t xml:space="preserve"> </w:t>
      </w:r>
      <w:r>
        <w:rPr>
          <w:color w:val="333333"/>
        </w:rPr>
        <w:t>totally</w:t>
      </w:r>
      <w:r>
        <w:rPr>
          <w:color w:val="333333"/>
          <w:spacing w:val="-11"/>
        </w:rPr>
        <w:t xml:space="preserve"> </w:t>
      </w:r>
      <w:r>
        <w:rPr>
          <w:color w:val="333333"/>
        </w:rPr>
        <w:t>confidential,</w:t>
      </w:r>
      <w:r>
        <w:rPr>
          <w:color w:val="333333"/>
          <w:spacing w:val="-57"/>
        </w:rPr>
        <w:t xml:space="preserve"> </w:t>
      </w:r>
      <w:r>
        <w:rPr>
          <w:color w:val="333333"/>
        </w:rPr>
        <w:t>and</w:t>
      </w:r>
      <w:r>
        <w:rPr>
          <w:color w:val="333333"/>
          <w:spacing w:val="-11"/>
        </w:rPr>
        <w:t xml:space="preserve"> </w:t>
      </w:r>
      <w:r>
        <w:rPr>
          <w:color w:val="333333"/>
        </w:rPr>
        <w:t>adequate</w:t>
      </w:r>
      <w:r>
        <w:rPr>
          <w:color w:val="333333"/>
          <w:spacing w:val="-12"/>
        </w:rPr>
        <w:t xml:space="preserve"> </w:t>
      </w:r>
      <w:r>
        <w:rPr>
          <w:color w:val="333333"/>
        </w:rPr>
        <w:t>protection</w:t>
      </w:r>
      <w:r>
        <w:rPr>
          <w:color w:val="333333"/>
          <w:spacing w:val="-11"/>
        </w:rPr>
        <w:t xml:space="preserve"> </w:t>
      </w:r>
      <w:r>
        <w:rPr>
          <w:color w:val="333333"/>
        </w:rPr>
        <w:t>is</w:t>
      </w:r>
      <w:r>
        <w:rPr>
          <w:color w:val="333333"/>
          <w:spacing w:val="-11"/>
        </w:rPr>
        <w:t xml:space="preserve"> </w:t>
      </w:r>
      <w:r>
        <w:rPr>
          <w:color w:val="333333"/>
        </w:rPr>
        <w:t>provided</w:t>
      </w:r>
      <w:r>
        <w:rPr>
          <w:color w:val="333333"/>
          <w:spacing w:val="-11"/>
        </w:rPr>
        <w:t xml:space="preserve"> </w:t>
      </w:r>
      <w:r>
        <w:rPr>
          <w:color w:val="333333"/>
        </w:rPr>
        <w:t>to</w:t>
      </w:r>
      <w:r>
        <w:rPr>
          <w:color w:val="333333"/>
          <w:spacing w:val="-10"/>
        </w:rPr>
        <w:t xml:space="preserve"> </w:t>
      </w:r>
      <w:r>
        <w:rPr>
          <w:color w:val="333333"/>
        </w:rPr>
        <w:t>the</w:t>
      </w:r>
      <w:r>
        <w:rPr>
          <w:color w:val="333333"/>
          <w:spacing w:val="-12"/>
        </w:rPr>
        <w:t xml:space="preserve"> </w:t>
      </w:r>
      <w:r>
        <w:rPr>
          <w:color w:val="333333"/>
        </w:rPr>
        <w:t>complainant,</w:t>
      </w:r>
      <w:r>
        <w:rPr>
          <w:color w:val="333333"/>
          <w:spacing w:val="-11"/>
        </w:rPr>
        <w:t xml:space="preserve"> </w:t>
      </w:r>
      <w:r>
        <w:rPr>
          <w:color w:val="333333"/>
        </w:rPr>
        <w:t>where</w:t>
      </w:r>
      <w:r>
        <w:rPr>
          <w:color w:val="333333"/>
          <w:spacing w:val="-13"/>
        </w:rPr>
        <w:t xml:space="preserve"> </w:t>
      </w:r>
      <w:r>
        <w:rPr>
          <w:color w:val="333333"/>
        </w:rPr>
        <w:t>necessary.</w:t>
      </w:r>
      <w:r>
        <w:rPr>
          <w:color w:val="333333"/>
          <w:spacing w:val="-11"/>
        </w:rPr>
        <w:t xml:space="preserve"> </w:t>
      </w:r>
      <w:r>
        <w:rPr>
          <w:color w:val="333333"/>
        </w:rPr>
        <w:t>Complaints</w:t>
      </w:r>
      <w:r>
        <w:rPr>
          <w:color w:val="333333"/>
          <w:spacing w:val="-11"/>
        </w:rPr>
        <w:t xml:space="preserve"> </w:t>
      </w:r>
      <w:r>
        <w:rPr>
          <w:color w:val="333333"/>
        </w:rPr>
        <w:t>are</w:t>
      </w:r>
      <w:r>
        <w:rPr>
          <w:color w:val="333333"/>
          <w:spacing w:val="-12"/>
        </w:rPr>
        <w:t xml:space="preserve"> </w:t>
      </w:r>
      <w:r>
        <w:rPr>
          <w:color w:val="333333"/>
        </w:rPr>
        <w:t>heard</w:t>
      </w:r>
      <w:r>
        <w:rPr>
          <w:color w:val="333333"/>
          <w:spacing w:val="-58"/>
        </w:rPr>
        <w:t xml:space="preserve"> </w:t>
      </w:r>
      <w:r>
        <w:rPr>
          <w:color w:val="333333"/>
        </w:rPr>
        <w:t>expeditiously while adhering to the principles of Natural Justice. Necessary recommendations</w:t>
      </w:r>
      <w:r>
        <w:rPr>
          <w:color w:val="333333"/>
          <w:spacing w:val="-57"/>
        </w:rPr>
        <w:t xml:space="preserve"> </w:t>
      </w:r>
      <w:r w:rsidRPr="00DA655B">
        <w:rPr>
          <w:color w:val="333333"/>
        </w:rPr>
        <w:t>are</w:t>
      </w:r>
      <w:r w:rsidRPr="00DA655B">
        <w:rPr>
          <w:color w:val="333333"/>
          <w:spacing w:val="-3"/>
        </w:rPr>
        <w:t xml:space="preserve"> </w:t>
      </w:r>
      <w:r w:rsidRPr="00DA655B">
        <w:rPr>
          <w:color w:val="333333"/>
        </w:rPr>
        <w:t>provided to the</w:t>
      </w:r>
      <w:r w:rsidRPr="00DA655B">
        <w:rPr>
          <w:color w:val="333333"/>
          <w:spacing w:val="-1"/>
        </w:rPr>
        <w:t xml:space="preserve"> </w:t>
      </w:r>
      <w:r w:rsidRPr="00DA655B">
        <w:rPr>
          <w:color w:val="333333"/>
        </w:rPr>
        <w:t>Authority</w:t>
      </w:r>
      <w:r w:rsidRPr="00DA655B">
        <w:rPr>
          <w:color w:val="333333"/>
          <w:spacing w:val="-5"/>
        </w:rPr>
        <w:t xml:space="preserve"> </w:t>
      </w:r>
      <w:r w:rsidRPr="00DA655B">
        <w:rPr>
          <w:color w:val="333333"/>
        </w:rPr>
        <w:t>on the basis of the</w:t>
      </w:r>
      <w:r w:rsidRPr="00DA655B">
        <w:rPr>
          <w:color w:val="333333"/>
          <w:spacing w:val="-1"/>
        </w:rPr>
        <w:t xml:space="preserve"> </w:t>
      </w:r>
      <w:r w:rsidRPr="00DA655B">
        <w:rPr>
          <w:color w:val="333333"/>
        </w:rPr>
        <w:t>findings of the</w:t>
      </w:r>
      <w:r w:rsidRPr="00DA655B">
        <w:rPr>
          <w:color w:val="333333"/>
          <w:spacing w:val="-1"/>
        </w:rPr>
        <w:t xml:space="preserve"> </w:t>
      </w:r>
      <w:r w:rsidRPr="00DA655B">
        <w:rPr>
          <w:color w:val="333333"/>
        </w:rPr>
        <w:t>inquiry.</w:t>
      </w:r>
    </w:p>
    <w:p w:rsidR="00AA7C4F" w:rsidRPr="00DA655B" w:rsidRDefault="00DA655B" w:rsidP="00DA655B">
      <w:pPr>
        <w:pStyle w:val="BodyText"/>
        <w:shd w:val="clear" w:color="auto" w:fill="FFFFFF" w:themeFill="background1"/>
        <w:spacing w:before="120"/>
      </w:pPr>
      <w:r w:rsidRPr="00DA655B">
        <w:t xml:space="preserve">Current composition (per Office Note dated 17.07.2026, effective 15.07.2026): Dr. Deepshikha Agarwal - Presiding Officer; Dr. Rahul Kumar Verma - </w:t>
      </w:r>
      <w:r w:rsidRPr="00DA655B">
        <w:t xml:space="preserve">Member; Dr. Padma Tripathi - Member. </w:t>
      </w:r>
    </w:p>
    <w:p w:rsidR="00AA7C4F" w:rsidRDefault="0015381A" w:rsidP="00DA655B">
      <w:pPr>
        <w:pStyle w:val="Heading1"/>
        <w:shd w:val="clear" w:color="auto" w:fill="FFFFFF" w:themeFill="background1"/>
        <w:spacing w:before="1"/>
        <w:jc w:val="both"/>
      </w:pPr>
      <w:r w:rsidRPr="00DA655B">
        <w:rPr>
          <w:color w:val="333333"/>
          <w:u w:val="thick" w:color="333333"/>
        </w:rPr>
        <w:t>For</w:t>
      </w:r>
      <w:r w:rsidRPr="00DA655B">
        <w:rPr>
          <w:color w:val="333333"/>
          <w:spacing w:val="-1"/>
          <w:u w:val="thick" w:color="333333"/>
        </w:rPr>
        <w:t xml:space="preserve"> </w:t>
      </w:r>
      <w:r w:rsidRPr="00DA655B">
        <w:rPr>
          <w:color w:val="333333"/>
          <w:u w:val="thick" w:color="333333"/>
        </w:rPr>
        <w:t>the</w:t>
      </w:r>
      <w:r w:rsidRPr="00DA655B">
        <w:rPr>
          <w:color w:val="333333"/>
          <w:spacing w:val="56"/>
          <w:u w:val="thick" w:color="333333"/>
        </w:rPr>
        <w:t xml:space="preserve"> </w:t>
      </w:r>
      <w:r w:rsidRPr="00DA655B">
        <w:rPr>
          <w:color w:val="333333"/>
          <w:u w:val="thick" w:color="333333"/>
        </w:rPr>
        <w:t>employees:</w:t>
      </w:r>
    </w:p>
    <w:p w:rsidR="00AA7C4F" w:rsidRDefault="00AA7C4F">
      <w:pPr>
        <w:pStyle w:val="BodyText"/>
        <w:spacing w:before="5"/>
        <w:rPr>
          <w:b/>
          <w:sz w:val="16"/>
        </w:rPr>
      </w:pPr>
    </w:p>
    <w:p w:rsidR="00AA7C4F" w:rsidRDefault="0015381A">
      <w:pPr>
        <w:spacing w:before="90" w:line="274" w:lineRule="exact"/>
        <w:ind w:left="460"/>
        <w:jc w:val="both"/>
        <w:rPr>
          <w:b/>
          <w:sz w:val="24"/>
        </w:rPr>
      </w:pPr>
      <w:r>
        <w:rPr>
          <w:b/>
          <w:color w:val="333333"/>
          <w:sz w:val="24"/>
        </w:rPr>
        <w:t>As</w:t>
      </w:r>
      <w:r>
        <w:rPr>
          <w:b/>
          <w:color w:val="333333"/>
          <w:spacing w:val="-1"/>
          <w:sz w:val="24"/>
        </w:rPr>
        <w:t xml:space="preserve"> </w:t>
      </w:r>
      <w:r>
        <w:rPr>
          <w:b/>
          <w:color w:val="333333"/>
          <w:sz w:val="24"/>
        </w:rPr>
        <w:t>per</w:t>
      </w:r>
      <w:r>
        <w:rPr>
          <w:b/>
          <w:color w:val="333333"/>
          <w:spacing w:val="-3"/>
          <w:sz w:val="24"/>
        </w:rPr>
        <w:t xml:space="preserve"> </w:t>
      </w:r>
      <w:r>
        <w:rPr>
          <w:b/>
          <w:color w:val="333333"/>
          <w:sz w:val="24"/>
        </w:rPr>
        <w:t>Section</w:t>
      </w:r>
      <w:r>
        <w:rPr>
          <w:b/>
          <w:color w:val="333333"/>
          <w:spacing w:val="-1"/>
          <w:sz w:val="24"/>
        </w:rPr>
        <w:t xml:space="preserve"> </w:t>
      </w:r>
      <w:r>
        <w:rPr>
          <w:b/>
          <w:color w:val="333333"/>
          <w:sz w:val="24"/>
        </w:rPr>
        <w:t>24</w:t>
      </w:r>
      <w:r>
        <w:rPr>
          <w:b/>
          <w:color w:val="333333"/>
          <w:spacing w:val="-1"/>
          <w:sz w:val="24"/>
        </w:rPr>
        <w:t xml:space="preserve"> </w:t>
      </w:r>
      <w:r>
        <w:rPr>
          <w:b/>
          <w:color w:val="333333"/>
          <w:sz w:val="24"/>
        </w:rPr>
        <w:t>of Statues</w:t>
      </w:r>
      <w:r>
        <w:rPr>
          <w:b/>
          <w:color w:val="333333"/>
          <w:spacing w:val="-1"/>
          <w:sz w:val="24"/>
        </w:rPr>
        <w:t xml:space="preserve"> </w:t>
      </w:r>
      <w:r>
        <w:rPr>
          <w:b/>
          <w:color w:val="333333"/>
          <w:sz w:val="24"/>
        </w:rPr>
        <w:t>of IIIT</w:t>
      </w:r>
      <w:r>
        <w:rPr>
          <w:b/>
          <w:color w:val="333333"/>
          <w:spacing w:val="2"/>
          <w:sz w:val="24"/>
        </w:rPr>
        <w:t xml:space="preserve"> </w:t>
      </w:r>
      <w:r>
        <w:rPr>
          <w:b/>
          <w:color w:val="333333"/>
          <w:sz w:val="24"/>
        </w:rPr>
        <w:t>Lucknow.</w:t>
      </w:r>
    </w:p>
    <w:p w:rsidR="00AA7C4F" w:rsidRDefault="0015381A">
      <w:pPr>
        <w:pStyle w:val="BodyText"/>
        <w:ind w:left="460" w:right="655"/>
        <w:jc w:val="both"/>
      </w:pPr>
      <w:r>
        <w:rPr>
          <w:b/>
          <w:color w:val="333333"/>
        </w:rPr>
        <w:t xml:space="preserve">Grievance redressal mechanism. - </w:t>
      </w:r>
      <w:r>
        <w:rPr>
          <w:color w:val="333333"/>
        </w:rPr>
        <w:t>(1) A grievance redressal mechanism in the form of a</w:t>
      </w:r>
      <w:r>
        <w:rPr>
          <w:color w:val="333333"/>
          <w:spacing w:val="1"/>
        </w:rPr>
        <w:t xml:space="preserve"> </w:t>
      </w:r>
      <w:r>
        <w:rPr>
          <w:color w:val="333333"/>
        </w:rPr>
        <w:t>subcommittee</w:t>
      </w:r>
      <w:r>
        <w:rPr>
          <w:color w:val="333333"/>
          <w:spacing w:val="-14"/>
        </w:rPr>
        <w:t xml:space="preserve"> </w:t>
      </w:r>
      <w:r>
        <w:rPr>
          <w:color w:val="333333"/>
        </w:rPr>
        <w:t>of</w:t>
      </w:r>
      <w:r>
        <w:rPr>
          <w:color w:val="333333"/>
          <w:spacing w:val="-11"/>
        </w:rPr>
        <w:t xml:space="preserve"> </w:t>
      </w:r>
      <w:r>
        <w:rPr>
          <w:color w:val="333333"/>
        </w:rPr>
        <w:t>the</w:t>
      </w:r>
      <w:r>
        <w:rPr>
          <w:color w:val="333333"/>
          <w:spacing w:val="-12"/>
        </w:rPr>
        <w:t xml:space="preserve"> </w:t>
      </w:r>
      <w:r>
        <w:rPr>
          <w:color w:val="333333"/>
        </w:rPr>
        <w:t>Board</w:t>
      </w:r>
      <w:r>
        <w:rPr>
          <w:color w:val="333333"/>
          <w:spacing w:val="-11"/>
        </w:rPr>
        <w:t xml:space="preserve"> </w:t>
      </w:r>
      <w:r>
        <w:rPr>
          <w:color w:val="333333"/>
        </w:rPr>
        <w:t>shall</w:t>
      </w:r>
      <w:r>
        <w:rPr>
          <w:color w:val="333333"/>
          <w:spacing w:val="-10"/>
        </w:rPr>
        <w:t xml:space="preserve"> </w:t>
      </w:r>
      <w:r>
        <w:rPr>
          <w:color w:val="333333"/>
        </w:rPr>
        <w:t>be</w:t>
      </w:r>
      <w:r>
        <w:rPr>
          <w:color w:val="333333"/>
          <w:spacing w:val="-12"/>
        </w:rPr>
        <w:t xml:space="preserve"> </w:t>
      </w:r>
      <w:r>
        <w:rPr>
          <w:color w:val="333333"/>
        </w:rPr>
        <w:t>constituted</w:t>
      </w:r>
      <w:r>
        <w:rPr>
          <w:color w:val="333333"/>
          <w:spacing w:val="-12"/>
        </w:rPr>
        <w:t xml:space="preserve"> </w:t>
      </w:r>
      <w:r>
        <w:rPr>
          <w:color w:val="333333"/>
        </w:rPr>
        <w:t>and</w:t>
      </w:r>
      <w:r>
        <w:rPr>
          <w:color w:val="333333"/>
          <w:spacing w:val="-13"/>
        </w:rPr>
        <w:t xml:space="preserve"> </w:t>
      </w:r>
      <w:r>
        <w:rPr>
          <w:color w:val="333333"/>
        </w:rPr>
        <w:t>the</w:t>
      </w:r>
      <w:r>
        <w:rPr>
          <w:color w:val="333333"/>
          <w:spacing w:val="-13"/>
        </w:rPr>
        <w:t xml:space="preserve"> </w:t>
      </w:r>
      <w:r>
        <w:rPr>
          <w:color w:val="333333"/>
        </w:rPr>
        <w:t>committee</w:t>
      </w:r>
      <w:r>
        <w:rPr>
          <w:color w:val="333333"/>
          <w:spacing w:val="-13"/>
        </w:rPr>
        <w:t xml:space="preserve"> </w:t>
      </w:r>
      <w:r>
        <w:rPr>
          <w:color w:val="333333"/>
        </w:rPr>
        <w:t>shall</w:t>
      </w:r>
      <w:r>
        <w:rPr>
          <w:color w:val="333333"/>
          <w:spacing w:val="-10"/>
        </w:rPr>
        <w:t xml:space="preserve"> </w:t>
      </w:r>
      <w:r>
        <w:rPr>
          <w:color w:val="333333"/>
        </w:rPr>
        <w:t>function</w:t>
      </w:r>
      <w:r>
        <w:rPr>
          <w:color w:val="333333"/>
          <w:spacing w:val="-11"/>
        </w:rPr>
        <w:t xml:space="preserve"> </w:t>
      </w:r>
      <w:r>
        <w:rPr>
          <w:color w:val="333333"/>
        </w:rPr>
        <w:t>with</w:t>
      </w:r>
      <w:r>
        <w:rPr>
          <w:color w:val="333333"/>
          <w:spacing w:val="-11"/>
        </w:rPr>
        <w:t xml:space="preserve"> </w:t>
      </w:r>
      <w:r>
        <w:rPr>
          <w:color w:val="333333"/>
        </w:rPr>
        <w:t>proactive</w:t>
      </w:r>
      <w:r>
        <w:rPr>
          <w:color w:val="333333"/>
          <w:spacing w:val="-58"/>
        </w:rPr>
        <w:t xml:space="preserve"> </w:t>
      </w:r>
      <w:r>
        <w:rPr>
          <w:color w:val="333333"/>
        </w:rPr>
        <w:t>disclosure</w:t>
      </w:r>
      <w:r>
        <w:rPr>
          <w:color w:val="333333"/>
          <w:spacing w:val="-3"/>
        </w:rPr>
        <w:t xml:space="preserve"> </w:t>
      </w:r>
      <w:r>
        <w:rPr>
          <w:color w:val="333333"/>
        </w:rPr>
        <w:t>of its</w:t>
      </w:r>
      <w:r>
        <w:rPr>
          <w:color w:val="333333"/>
          <w:spacing w:val="-1"/>
        </w:rPr>
        <w:t xml:space="preserve"> </w:t>
      </w:r>
      <w:r>
        <w:rPr>
          <w:color w:val="333333"/>
        </w:rPr>
        <w:t>decisions</w:t>
      </w:r>
      <w:r>
        <w:rPr>
          <w:color w:val="333333"/>
          <w:spacing w:val="1"/>
        </w:rPr>
        <w:t xml:space="preserve"> </w:t>
      </w:r>
      <w:r>
        <w:rPr>
          <w:color w:val="333333"/>
        </w:rPr>
        <w:t>on</w:t>
      </w:r>
      <w:r>
        <w:rPr>
          <w:color w:val="333333"/>
          <w:spacing w:val="1"/>
        </w:rPr>
        <w:t xml:space="preserve"> </w:t>
      </w:r>
      <w:r>
        <w:rPr>
          <w:color w:val="333333"/>
        </w:rPr>
        <w:t>Institute</w:t>
      </w:r>
      <w:r>
        <w:rPr>
          <w:color w:val="333333"/>
          <w:spacing w:val="-1"/>
        </w:rPr>
        <w:t xml:space="preserve"> </w:t>
      </w:r>
      <w:r>
        <w:rPr>
          <w:color w:val="333333"/>
        </w:rPr>
        <w:t>website</w:t>
      </w:r>
      <w:r>
        <w:rPr>
          <w:color w:val="333333"/>
          <w:spacing w:val="-2"/>
        </w:rPr>
        <w:t xml:space="preserve"> </w:t>
      </w:r>
      <w:r>
        <w:rPr>
          <w:color w:val="333333"/>
        </w:rPr>
        <w:t>in</w:t>
      </w:r>
      <w:r>
        <w:rPr>
          <w:color w:val="333333"/>
          <w:spacing w:val="2"/>
        </w:rPr>
        <w:t xml:space="preserve"> </w:t>
      </w:r>
      <w:r>
        <w:rPr>
          <w:color w:val="333333"/>
        </w:rPr>
        <w:t>order</w:t>
      </w:r>
      <w:r>
        <w:rPr>
          <w:color w:val="333333"/>
          <w:spacing w:val="-1"/>
        </w:rPr>
        <w:t xml:space="preserve"> </w:t>
      </w:r>
      <w:r>
        <w:rPr>
          <w:color w:val="333333"/>
        </w:rPr>
        <w:t>to enhance</w:t>
      </w:r>
      <w:r>
        <w:rPr>
          <w:color w:val="333333"/>
          <w:spacing w:val="-1"/>
        </w:rPr>
        <w:t xml:space="preserve"> </w:t>
      </w:r>
      <w:r>
        <w:rPr>
          <w:color w:val="333333"/>
        </w:rPr>
        <w:t>transparency.</w:t>
      </w:r>
    </w:p>
    <w:p w:rsidR="00AA7C4F" w:rsidRDefault="0015381A">
      <w:pPr>
        <w:pStyle w:val="ListParagraph"/>
        <w:numPr>
          <w:ilvl w:val="0"/>
          <w:numId w:val="8"/>
        </w:numPr>
        <w:tabs>
          <w:tab w:val="left" w:pos="852"/>
        </w:tabs>
        <w:ind w:right="656" w:firstLine="0"/>
        <w:jc w:val="both"/>
        <w:rPr>
          <w:sz w:val="24"/>
        </w:rPr>
      </w:pPr>
      <w:r>
        <w:rPr>
          <w:color w:val="333333"/>
          <w:sz w:val="24"/>
        </w:rPr>
        <w:t>In case of a complaint by an employee or faculty or student is not resolved by the</w:t>
      </w:r>
      <w:r>
        <w:rPr>
          <w:color w:val="333333"/>
          <w:spacing w:val="1"/>
          <w:sz w:val="24"/>
        </w:rPr>
        <w:t xml:space="preserve"> </w:t>
      </w:r>
      <w:r>
        <w:rPr>
          <w:color w:val="333333"/>
          <w:sz w:val="24"/>
        </w:rPr>
        <w:t>mechanisms in place in the Institute, the same shall be referred to the sub-committee of the</w:t>
      </w:r>
      <w:r>
        <w:rPr>
          <w:color w:val="333333"/>
          <w:spacing w:val="1"/>
          <w:sz w:val="24"/>
        </w:rPr>
        <w:t xml:space="preserve"> </w:t>
      </w:r>
      <w:r>
        <w:rPr>
          <w:color w:val="333333"/>
          <w:sz w:val="24"/>
        </w:rPr>
        <w:t>Board and</w:t>
      </w:r>
      <w:r>
        <w:rPr>
          <w:color w:val="333333"/>
          <w:spacing w:val="-1"/>
          <w:sz w:val="24"/>
        </w:rPr>
        <w:t xml:space="preserve"> </w:t>
      </w:r>
      <w:r>
        <w:rPr>
          <w:color w:val="333333"/>
          <w:sz w:val="24"/>
        </w:rPr>
        <w:t>the decision</w:t>
      </w:r>
      <w:r>
        <w:rPr>
          <w:color w:val="333333"/>
          <w:spacing w:val="-1"/>
          <w:sz w:val="24"/>
        </w:rPr>
        <w:t xml:space="preserve"> </w:t>
      </w:r>
      <w:r>
        <w:rPr>
          <w:color w:val="333333"/>
          <w:sz w:val="24"/>
        </w:rPr>
        <w:t>thereof</w:t>
      </w:r>
      <w:r>
        <w:rPr>
          <w:color w:val="333333"/>
          <w:spacing w:val="-2"/>
          <w:sz w:val="24"/>
        </w:rPr>
        <w:t xml:space="preserve"> </w:t>
      </w:r>
      <w:r>
        <w:rPr>
          <w:color w:val="333333"/>
          <w:sz w:val="24"/>
        </w:rPr>
        <w:t>shall be</w:t>
      </w:r>
      <w:r>
        <w:rPr>
          <w:color w:val="333333"/>
          <w:spacing w:val="-2"/>
          <w:sz w:val="24"/>
        </w:rPr>
        <w:t xml:space="preserve"> </w:t>
      </w:r>
      <w:r>
        <w:rPr>
          <w:color w:val="333333"/>
          <w:sz w:val="24"/>
        </w:rPr>
        <w:t>communicated</w:t>
      </w:r>
      <w:r>
        <w:rPr>
          <w:color w:val="333333"/>
          <w:spacing w:val="-1"/>
          <w:sz w:val="24"/>
        </w:rPr>
        <w:t xml:space="preserve"> </w:t>
      </w:r>
      <w:r>
        <w:rPr>
          <w:color w:val="333333"/>
          <w:sz w:val="24"/>
        </w:rPr>
        <w:t>to such</w:t>
      </w:r>
      <w:r>
        <w:rPr>
          <w:color w:val="333333"/>
          <w:spacing w:val="-1"/>
          <w:sz w:val="24"/>
        </w:rPr>
        <w:t xml:space="preserve"> </w:t>
      </w:r>
      <w:r>
        <w:rPr>
          <w:color w:val="333333"/>
          <w:sz w:val="24"/>
        </w:rPr>
        <w:t>employee</w:t>
      </w:r>
      <w:r>
        <w:rPr>
          <w:color w:val="333333"/>
          <w:spacing w:val="-1"/>
          <w:sz w:val="24"/>
        </w:rPr>
        <w:t xml:space="preserve"> </w:t>
      </w:r>
      <w:r>
        <w:rPr>
          <w:color w:val="333333"/>
          <w:sz w:val="24"/>
        </w:rPr>
        <w:t>or faculty</w:t>
      </w:r>
      <w:r>
        <w:rPr>
          <w:color w:val="333333"/>
          <w:spacing w:val="-6"/>
          <w:sz w:val="24"/>
        </w:rPr>
        <w:t xml:space="preserve"> </w:t>
      </w:r>
      <w:r>
        <w:rPr>
          <w:color w:val="333333"/>
          <w:sz w:val="24"/>
        </w:rPr>
        <w:t>or student.</w:t>
      </w:r>
    </w:p>
    <w:p w:rsidR="00AA7C4F" w:rsidRDefault="0015381A">
      <w:pPr>
        <w:pStyle w:val="ListParagraph"/>
        <w:numPr>
          <w:ilvl w:val="0"/>
          <w:numId w:val="8"/>
        </w:numPr>
        <w:tabs>
          <w:tab w:val="left" w:pos="799"/>
        </w:tabs>
        <w:ind w:right="659" w:firstLine="0"/>
        <w:jc w:val="both"/>
        <w:rPr>
          <w:sz w:val="24"/>
        </w:rPr>
      </w:pPr>
      <w:r>
        <w:rPr>
          <w:color w:val="333333"/>
          <w:sz w:val="24"/>
        </w:rPr>
        <w:t>The complainant shall have the right to refer the matter to the Central Government if he or</w:t>
      </w:r>
      <w:r>
        <w:rPr>
          <w:color w:val="333333"/>
          <w:spacing w:val="-57"/>
          <w:sz w:val="24"/>
        </w:rPr>
        <w:t xml:space="preserve"> </w:t>
      </w:r>
      <w:r>
        <w:rPr>
          <w:color w:val="333333"/>
          <w:sz w:val="24"/>
        </w:rPr>
        <w:t>she</w:t>
      </w:r>
      <w:r>
        <w:rPr>
          <w:color w:val="333333"/>
          <w:spacing w:val="-2"/>
          <w:sz w:val="24"/>
        </w:rPr>
        <w:t xml:space="preserve"> </w:t>
      </w:r>
      <w:r>
        <w:rPr>
          <w:color w:val="333333"/>
          <w:sz w:val="24"/>
        </w:rPr>
        <w:t>is of the</w:t>
      </w:r>
      <w:r>
        <w:rPr>
          <w:color w:val="333333"/>
          <w:spacing w:val="-2"/>
          <w:sz w:val="24"/>
        </w:rPr>
        <w:t xml:space="preserve"> </w:t>
      </w:r>
      <w:r>
        <w:rPr>
          <w:color w:val="333333"/>
          <w:sz w:val="24"/>
        </w:rPr>
        <w:t>opinion that justice</w:t>
      </w:r>
      <w:r>
        <w:rPr>
          <w:color w:val="333333"/>
          <w:spacing w:val="-1"/>
          <w:sz w:val="24"/>
        </w:rPr>
        <w:t xml:space="preserve"> </w:t>
      </w:r>
      <w:r>
        <w:rPr>
          <w:color w:val="333333"/>
          <w:sz w:val="24"/>
        </w:rPr>
        <w:t>has not been</w:t>
      </w:r>
      <w:r>
        <w:rPr>
          <w:color w:val="333333"/>
          <w:spacing w:val="-1"/>
          <w:sz w:val="24"/>
        </w:rPr>
        <w:t xml:space="preserve"> </w:t>
      </w:r>
      <w:r>
        <w:rPr>
          <w:color w:val="333333"/>
          <w:sz w:val="24"/>
        </w:rPr>
        <w:t>done</w:t>
      </w:r>
      <w:r>
        <w:rPr>
          <w:color w:val="333333"/>
          <w:spacing w:val="1"/>
          <w:sz w:val="24"/>
        </w:rPr>
        <w:t xml:space="preserve"> </w:t>
      </w:r>
      <w:r>
        <w:rPr>
          <w:color w:val="333333"/>
          <w:sz w:val="24"/>
        </w:rPr>
        <w:t>by</w:t>
      </w:r>
      <w:r>
        <w:rPr>
          <w:color w:val="333333"/>
          <w:spacing w:val="-5"/>
          <w:sz w:val="24"/>
        </w:rPr>
        <w:t xml:space="preserve"> </w:t>
      </w:r>
      <w:r>
        <w:rPr>
          <w:color w:val="333333"/>
          <w:sz w:val="24"/>
        </w:rPr>
        <w:t>the Decision of</w:t>
      </w:r>
      <w:r>
        <w:rPr>
          <w:color w:val="333333"/>
          <w:spacing w:val="-1"/>
          <w:sz w:val="24"/>
        </w:rPr>
        <w:t xml:space="preserve"> </w:t>
      </w:r>
      <w:r>
        <w:rPr>
          <w:color w:val="333333"/>
          <w:sz w:val="24"/>
        </w:rPr>
        <w:t>the</w:t>
      </w:r>
      <w:r>
        <w:rPr>
          <w:color w:val="333333"/>
          <w:spacing w:val="1"/>
          <w:sz w:val="24"/>
        </w:rPr>
        <w:t xml:space="preserve"> </w:t>
      </w:r>
      <w:r>
        <w:rPr>
          <w:color w:val="333333"/>
          <w:sz w:val="24"/>
        </w:rPr>
        <w:t>Board.</w:t>
      </w:r>
    </w:p>
    <w:p w:rsidR="00AA7C4F" w:rsidRDefault="00AA7C4F">
      <w:pPr>
        <w:jc w:val="both"/>
        <w:rPr>
          <w:sz w:val="24"/>
        </w:rPr>
        <w:sectPr w:rsidR="00AA7C4F">
          <w:pgSz w:w="11910" w:h="16840"/>
          <w:pgMar w:top="1340" w:right="780" w:bottom="280" w:left="980" w:header="720" w:footer="720" w:gutter="0"/>
          <w:cols w:space="720"/>
        </w:sectPr>
      </w:pPr>
    </w:p>
    <w:p w:rsidR="00AA7C4F" w:rsidRDefault="0015381A">
      <w:pPr>
        <w:pStyle w:val="Heading1"/>
        <w:spacing w:before="78"/>
        <w:ind w:right="1272"/>
      </w:pPr>
      <w:r>
        <w:rPr>
          <w:color w:val="333333"/>
        </w:rPr>
        <w:t>1.5</w:t>
      </w:r>
      <w:r>
        <w:rPr>
          <w:color w:val="333333"/>
          <w:spacing w:val="-3"/>
        </w:rPr>
        <w:t xml:space="preserve"> </w:t>
      </w:r>
      <w:r>
        <w:rPr>
          <w:color w:val="333333"/>
        </w:rPr>
        <w:t>The</w:t>
      </w:r>
      <w:r>
        <w:rPr>
          <w:color w:val="333333"/>
          <w:spacing w:val="-3"/>
        </w:rPr>
        <w:t xml:space="preserve"> </w:t>
      </w:r>
      <w:r>
        <w:rPr>
          <w:color w:val="333333"/>
        </w:rPr>
        <w:t>following</w:t>
      </w:r>
      <w:r>
        <w:rPr>
          <w:color w:val="333333"/>
          <w:spacing w:val="-2"/>
        </w:rPr>
        <w:t xml:space="preserve"> </w:t>
      </w:r>
      <w:r>
        <w:rPr>
          <w:color w:val="333333"/>
        </w:rPr>
        <w:t>records/manuals/rules/regulation</w:t>
      </w:r>
      <w:r>
        <w:rPr>
          <w:color w:val="333333"/>
          <w:spacing w:val="-3"/>
        </w:rPr>
        <w:t xml:space="preserve"> </w:t>
      </w:r>
      <w:r>
        <w:rPr>
          <w:color w:val="333333"/>
        </w:rPr>
        <w:t>for</w:t>
      </w:r>
      <w:r>
        <w:rPr>
          <w:color w:val="333333"/>
          <w:spacing w:val="-3"/>
        </w:rPr>
        <w:t xml:space="preserve"> </w:t>
      </w:r>
      <w:r>
        <w:rPr>
          <w:color w:val="333333"/>
        </w:rPr>
        <w:t>discharging</w:t>
      </w:r>
      <w:r>
        <w:rPr>
          <w:color w:val="333333"/>
          <w:spacing w:val="-5"/>
        </w:rPr>
        <w:t xml:space="preserve"> </w:t>
      </w:r>
      <w:r>
        <w:rPr>
          <w:color w:val="333333"/>
        </w:rPr>
        <w:t>function</w:t>
      </w:r>
      <w:r>
        <w:rPr>
          <w:color w:val="333333"/>
          <w:spacing w:val="-2"/>
        </w:rPr>
        <w:t xml:space="preserve"> </w:t>
      </w:r>
      <w:r>
        <w:rPr>
          <w:color w:val="333333"/>
        </w:rPr>
        <w:t>are</w:t>
      </w:r>
      <w:r>
        <w:rPr>
          <w:color w:val="333333"/>
          <w:spacing w:val="-57"/>
        </w:rPr>
        <w:t xml:space="preserve"> </w:t>
      </w:r>
      <w:r>
        <w:rPr>
          <w:color w:val="333333"/>
        </w:rPr>
        <w:t>available</w:t>
      </w:r>
      <w:r>
        <w:rPr>
          <w:color w:val="333333"/>
          <w:spacing w:val="-1"/>
        </w:rPr>
        <w:t xml:space="preserve"> </w:t>
      </w:r>
      <w:r>
        <w:rPr>
          <w:color w:val="333333"/>
        </w:rPr>
        <w:t>on the</w:t>
      </w:r>
      <w:r>
        <w:rPr>
          <w:color w:val="333333"/>
          <w:spacing w:val="-1"/>
        </w:rPr>
        <w:t xml:space="preserve"> </w:t>
      </w:r>
      <w:r>
        <w:rPr>
          <w:color w:val="333333"/>
        </w:rPr>
        <w:t>website</w:t>
      </w:r>
      <w:r>
        <w:rPr>
          <w:color w:val="333333"/>
          <w:spacing w:val="-1"/>
        </w:rPr>
        <w:t xml:space="preserve"> </w:t>
      </w:r>
      <w:r>
        <w:rPr>
          <w:color w:val="333333"/>
        </w:rPr>
        <w:t>of</w:t>
      </w:r>
      <w:r>
        <w:rPr>
          <w:color w:val="333333"/>
          <w:spacing w:val="1"/>
        </w:rPr>
        <w:t xml:space="preserve"> </w:t>
      </w:r>
      <w:r>
        <w:rPr>
          <w:color w:val="333333"/>
        </w:rPr>
        <w:t>IIIT</w:t>
      </w:r>
      <w:r>
        <w:rPr>
          <w:color w:val="333333"/>
          <w:spacing w:val="-2"/>
        </w:rPr>
        <w:t xml:space="preserve"> </w:t>
      </w:r>
      <w:r>
        <w:rPr>
          <w:color w:val="333333"/>
        </w:rPr>
        <w:t>Lucknow</w:t>
      </w:r>
    </w:p>
    <w:p w:rsidR="00AA7C4F" w:rsidRDefault="00DA655B">
      <w:pPr>
        <w:pStyle w:val="ListParagraph"/>
        <w:numPr>
          <w:ilvl w:val="0"/>
          <w:numId w:val="7"/>
        </w:numPr>
        <w:tabs>
          <w:tab w:val="left" w:pos="703"/>
        </w:tabs>
        <w:spacing w:line="271" w:lineRule="exact"/>
        <w:rPr>
          <w:sz w:val="24"/>
        </w:rPr>
      </w:pPr>
      <w:hyperlink r:id="rId9">
        <w:r w:rsidR="00F321D4">
          <w:rPr>
            <w:color w:val="0462C1"/>
            <w:sz w:val="24"/>
            <w:u w:val="single" w:color="0462C1"/>
          </w:rPr>
          <w:t>IIIT</w:t>
        </w:r>
        <w:r w:rsidR="00F321D4">
          <w:rPr>
            <w:color w:val="0462C1"/>
            <w:spacing w:val="-3"/>
            <w:sz w:val="24"/>
            <w:u w:val="single" w:color="0462C1"/>
          </w:rPr>
          <w:t xml:space="preserve"> </w:t>
        </w:r>
        <w:r w:rsidR="00F321D4">
          <w:rPr>
            <w:color w:val="0462C1"/>
            <w:sz w:val="24"/>
            <w:u w:val="single" w:color="0462C1"/>
          </w:rPr>
          <w:t>PPP</w:t>
        </w:r>
        <w:r w:rsidR="00F321D4">
          <w:rPr>
            <w:color w:val="0462C1"/>
            <w:spacing w:val="-2"/>
            <w:sz w:val="24"/>
            <w:u w:val="single" w:color="0462C1"/>
          </w:rPr>
          <w:t xml:space="preserve"> </w:t>
        </w:r>
        <w:r w:rsidR="00F321D4">
          <w:rPr>
            <w:color w:val="0462C1"/>
            <w:sz w:val="24"/>
            <w:u w:val="single" w:color="0462C1"/>
          </w:rPr>
          <w:t>Act,</w:t>
        </w:r>
        <w:r w:rsidR="00F321D4">
          <w:rPr>
            <w:color w:val="0462C1"/>
            <w:spacing w:val="-2"/>
            <w:sz w:val="24"/>
            <w:u w:val="single" w:color="0462C1"/>
          </w:rPr>
          <w:t xml:space="preserve"> </w:t>
        </w:r>
        <w:r w:rsidR="00F321D4">
          <w:rPr>
            <w:color w:val="0462C1"/>
            <w:sz w:val="24"/>
            <w:u w:val="single" w:color="0462C1"/>
          </w:rPr>
          <w:t>2017- Link</w:t>
        </w:r>
      </w:hyperlink>
    </w:p>
    <w:p w:rsidR="00AA7C4F" w:rsidRDefault="00DA655B">
      <w:pPr>
        <w:pStyle w:val="ListParagraph"/>
        <w:numPr>
          <w:ilvl w:val="0"/>
          <w:numId w:val="7"/>
        </w:numPr>
        <w:tabs>
          <w:tab w:val="left" w:pos="703"/>
        </w:tabs>
        <w:rPr>
          <w:sz w:val="24"/>
        </w:rPr>
      </w:pPr>
      <w:hyperlink r:id="rId10">
        <w:r w:rsidR="00F321D4">
          <w:rPr>
            <w:color w:val="0462C1"/>
            <w:sz w:val="24"/>
            <w:u w:val="single" w:color="0462C1"/>
          </w:rPr>
          <w:t>IIIT</w:t>
        </w:r>
        <w:r w:rsidR="00F321D4">
          <w:rPr>
            <w:color w:val="0462C1"/>
            <w:spacing w:val="-3"/>
            <w:sz w:val="24"/>
            <w:u w:val="single" w:color="0462C1"/>
          </w:rPr>
          <w:t xml:space="preserve"> </w:t>
        </w:r>
        <w:r w:rsidR="00F321D4">
          <w:rPr>
            <w:color w:val="0462C1"/>
            <w:sz w:val="24"/>
            <w:u w:val="single" w:color="0462C1"/>
          </w:rPr>
          <w:t>STATUTES-</w:t>
        </w:r>
        <w:r w:rsidR="00F321D4">
          <w:rPr>
            <w:color w:val="0462C1"/>
            <w:spacing w:val="-2"/>
            <w:sz w:val="24"/>
            <w:u w:val="single" w:color="0462C1"/>
          </w:rPr>
          <w:t xml:space="preserve"> </w:t>
        </w:r>
        <w:r w:rsidR="00F321D4">
          <w:rPr>
            <w:color w:val="0462C1"/>
            <w:sz w:val="24"/>
            <w:u w:val="single" w:color="0462C1"/>
          </w:rPr>
          <w:t>Link</w:t>
        </w:r>
      </w:hyperlink>
    </w:p>
    <w:p w:rsidR="00AA7C4F" w:rsidRDefault="00DA655B">
      <w:pPr>
        <w:pStyle w:val="ListParagraph"/>
        <w:numPr>
          <w:ilvl w:val="0"/>
          <w:numId w:val="7"/>
        </w:numPr>
        <w:tabs>
          <w:tab w:val="left" w:pos="701"/>
        </w:tabs>
        <w:ind w:left="700" w:hanging="241"/>
        <w:rPr>
          <w:sz w:val="24"/>
        </w:rPr>
      </w:pPr>
      <w:hyperlink r:id="rId11">
        <w:r w:rsidR="00F321D4">
          <w:rPr>
            <w:color w:val="0462C1"/>
            <w:sz w:val="24"/>
            <w:u w:val="single" w:color="0462C1"/>
          </w:rPr>
          <w:t>MINUTES</w:t>
        </w:r>
        <w:r w:rsidR="00F321D4">
          <w:rPr>
            <w:color w:val="0462C1"/>
            <w:spacing w:val="-2"/>
            <w:sz w:val="24"/>
            <w:u w:val="single" w:color="0462C1"/>
          </w:rPr>
          <w:t xml:space="preserve"> </w:t>
        </w:r>
        <w:r w:rsidR="00F321D4">
          <w:rPr>
            <w:color w:val="0462C1"/>
            <w:sz w:val="24"/>
            <w:u w:val="single" w:color="0462C1"/>
          </w:rPr>
          <w:t>OF</w:t>
        </w:r>
        <w:r w:rsidR="00F321D4">
          <w:rPr>
            <w:color w:val="0462C1"/>
            <w:spacing w:val="-3"/>
            <w:sz w:val="24"/>
            <w:u w:val="single" w:color="0462C1"/>
          </w:rPr>
          <w:t xml:space="preserve"> </w:t>
        </w:r>
        <w:r w:rsidR="00F321D4">
          <w:rPr>
            <w:color w:val="0462C1"/>
            <w:sz w:val="24"/>
            <w:u w:val="single" w:color="0462C1"/>
          </w:rPr>
          <w:t>MEETING</w:t>
        </w:r>
        <w:r w:rsidR="00F321D4">
          <w:rPr>
            <w:color w:val="0462C1"/>
            <w:spacing w:val="-2"/>
            <w:sz w:val="24"/>
            <w:u w:val="single" w:color="0462C1"/>
          </w:rPr>
          <w:t xml:space="preserve"> </w:t>
        </w:r>
        <w:r w:rsidR="00F321D4">
          <w:rPr>
            <w:color w:val="0462C1"/>
            <w:sz w:val="24"/>
            <w:u w:val="single" w:color="0462C1"/>
          </w:rPr>
          <w:t>OF</w:t>
        </w:r>
        <w:r w:rsidR="00F321D4">
          <w:rPr>
            <w:color w:val="0462C1"/>
            <w:spacing w:val="-3"/>
            <w:sz w:val="24"/>
            <w:u w:val="single" w:color="0462C1"/>
          </w:rPr>
          <w:t xml:space="preserve"> </w:t>
        </w:r>
        <w:r w:rsidR="00F321D4">
          <w:rPr>
            <w:color w:val="0462C1"/>
            <w:sz w:val="24"/>
            <w:u w:val="single" w:color="0462C1"/>
          </w:rPr>
          <w:t>GOVERNING</w:t>
        </w:r>
        <w:r w:rsidR="00F321D4">
          <w:rPr>
            <w:color w:val="0462C1"/>
            <w:spacing w:val="-1"/>
            <w:sz w:val="24"/>
            <w:u w:val="single" w:color="0462C1"/>
          </w:rPr>
          <w:t xml:space="preserve"> </w:t>
        </w:r>
        <w:r w:rsidR="00F321D4">
          <w:rPr>
            <w:color w:val="0462C1"/>
            <w:sz w:val="24"/>
            <w:u w:val="single" w:color="0462C1"/>
          </w:rPr>
          <w:t>BODY,</w:t>
        </w:r>
        <w:r w:rsidR="00F321D4">
          <w:rPr>
            <w:color w:val="0462C1"/>
            <w:spacing w:val="1"/>
            <w:sz w:val="24"/>
            <w:u w:val="single" w:color="0462C1"/>
          </w:rPr>
          <w:t xml:space="preserve"> </w:t>
        </w:r>
        <w:r w:rsidR="00F321D4">
          <w:rPr>
            <w:color w:val="0462C1"/>
            <w:sz w:val="24"/>
            <w:u w:val="single" w:color="0462C1"/>
          </w:rPr>
          <w:t>BOG,</w:t>
        </w:r>
        <w:r w:rsidR="00F321D4">
          <w:rPr>
            <w:color w:val="0462C1"/>
            <w:spacing w:val="-2"/>
            <w:sz w:val="24"/>
            <w:u w:val="single" w:color="0462C1"/>
          </w:rPr>
          <w:t xml:space="preserve"> </w:t>
        </w:r>
        <w:r w:rsidR="00F321D4">
          <w:rPr>
            <w:color w:val="0462C1"/>
            <w:sz w:val="24"/>
            <w:u w:val="single" w:color="0462C1"/>
          </w:rPr>
          <w:t>FC,</w:t>
        </w:r>
        <w:r w:rsidR="00F321D4">
          <w:rPr>
            <w:color w:val="0462C1"/>
            <w:spacing w:val="1"/>
            <w:sz w:val="24"/>
            <w:u w:val="single" w:color="0462C1"/>
          </w:rPr>
          <w:t xml:space="preserve"> </w:t>
        </w:r>
        <w:r w:rsidR="00F321D4">
          <w:rPr>
            <w:color w:val="0462C1"/>
            <w:sz w:val="24"/>
            <w:u w:val="single" w:color="0462C1"/>
          </w:rPr>
          <w:t>BWC-Link</w:t>
        </w:r>
      </w:hyperlink>
    </w:p>
    <w:p w:rsidR="00AA7C4F" w:rsidRDefault="0015381A">
      <w:pPr>
        <w:pStyle w:val="ListParagraph"/>
        <w:numPr>
          <w:ilvl w:val="0"/>
          <w:numId w:val="7"/>
        </w:numPr>
        <w:tabs>
          <w:tab w:val="left" w:pos="761"/>
        </w:tabs>
        <w:spacing w:before="1"/>
        <w:ind w:left="460" w:right="1164" w:firstLine="0"/>
        <w:rPr>
          <w:sz w:val="24"/>
        </w:rPr>
      </w:pPr>
      <w:r>
        <w:rPr>
          <w:color w:val="333333"/>
          <w:sz w:val="24"/>
        </w:rPr>
        <w:t>RECRUITMENT &amp; PROMOTION NORMS OF</w:t>
      </w:r>
      <w:r>
        <w:rPr>
          <w:color w:val="0462C1"/>
          <w:sz w:val="24"/>
        </w:rPr>
        <w:t xml:space="preserve"> </w:t>
      </w:r>
      <w:hyperlink r:id="rId12">
        <w:r>
          <w:rPr>
            <w:color w:val="0462C1"/>
            <w:sz w:val="24"/>
            <w:u w:val="single" w:color="0462C1"/>
          </w:rPr>
          <w:t>TEACHING</w:t>
        </w:r>
        <w:r>
          <w:rPr>
            <w:color w:val="0462C1"/>
            <w:sz w:val="24"/>
          </w:rPr>
          <w:t xml:space="preserve"> </w:t>
        </w:r>
      </w:hyperlink>
      <w:r>
        <w:rPr>
          <w:color w:val="333333"/>
          <w:sz w:val="24"/>
        </w:rPr>
        <w:t>&amp;</w:t>
      </w:r>
      <w:r>
        <w:rPr>
          <w:color w:val="0462C1"/>
          <w:sz w:val="24"/>
        </w:rPr>
        <w:t xml:space="preserve"> </w:t>
      </w:r>
      <w:hyperlink r:id="rId13">
        <w:r>
          <w:rPr>
            <w:color w:val="0462C1"/>
            <w:sz w:val="24"/>
            <w:u w:val="single" w:color="0462C1"/>
          </w:rPr>
          <w:t>NON-TEACHING</w:t>
        </w:r>
      </w:hyperlink>
      <w:r>
        <w:rPr>
          <w:color w:val="333333"/>
          <w:sz w:val="24"/>
        </w:rPr>
        <w:t>-</w:t>
      </w:r>
      <w:r>
        <w:rPr>
          <w:color w:val="333333"/>
          <w:spacing w:val="-57"/>
          <w:sz w:val="24"/>
        </w:rPr>
        <w:t xml:space="preserve"> </w:t>
      </w:r>
      <w:r>
        <w:rPr>
          <w:color w:val="333333"/>
          <w:sz w:val="24"/>
        </w:rPr>
        <w:t>Link</w:t>
      </w:r>
    </w:p>
    <w:p w:rsidR="00AA7C4F" w:rsidRDefault="00DA655B">
      <w:pPr>
        <w:pStyle w:val="ListParagraph"/>
        <w:numPr>
          <w:ilvl w:val="0"/>
          <w:numId w:val="7"/>
        </w:numPr>
        <w:tabs>
          <w:tab w:val="left" w:pos="761"/>
        </w:tabs>
        <w:ind w:left="760" w:hanging="301"/>
        <w:rPr>
          <w:sz w:val="24"/>
        </w:rPr>
      </w:pPr>
      <w:hyperlink r:id="rId14">
        <w:r w:rsidR="00F321D4">
          <w:rPr>
            <w:color w:val="0462C1"/>
            <w:sz w:val="24"/>
            <w:u w:val="single" w:color="0462C1"/>
          </w:rPr>
          <w:t>CCS</w:t>
        </w:r>
        <w:r w:rsidR="00F321D4">
          <w:rPr>
            <w:color w:val="0462C1"/>
            <w:spacing w:val="-3"/>
            <w:sz w:val="24"/>
            <w:u w:val="single" w:color="0462C1"/>
          </w:rPr>
          <w:t xml:space="preserve"> </w:t>
        </w:r>
        <w:r w:rsidR="00F321D4">
          <w:rPr>
            <w:color w:val="0462C1"/>
            <w:sz w:val="24"/>
            <w:u w:val="single" w:color="0462C1"/>
          </w:rPr>
          <w:t>LTC</w:t>
        </w:r>
        <w:r w:rsidR="00F321D4">
          <w:rPr>
            <w:color w:val="0462C1"/>
            <w:spacing w:val="-2"/>
            <w:sz w:val="24"/>
            <w:u w:val="single" w:color="0462C1"/>
          </w:rPr>
          <w:t xml:space="preserve"> </w:t>
        </w:r>
        <w:r w:rsidR="00F321D4">
          <w:rPr>
            <w:color w:val="0462C1"/>
            <w:sz w:val="24"/>
            <w:u w:val="single" w:color="0462C1"/>
          </w:rPr>
          <w:t>RULE</w:t>
        </w:r>
        <w:r w:rsidR="00F321D4">
          <w:rPr>
            <w:color w:val="0462C1"/>
            <w:spacing w:val="-2"/>
            <w:sz w:val="24"/>
            <w:u w:val="single" w:color="0462C1"/>
          </w:rPr>
          <w:t xml:space="preserve"> </w:t>
        </w:r>
        <w:r w:rsidR="00F321D4">
          <w:rPr>
            <w:color w:val="0462C1"/>
            <w:sz w:val="24"/>
            <w:u w:val="single" w:color="0462C1"/>
          </w:rPr>
          <w:t>1988-</w:t>
        </w:r>
        <w:r w:rsidR="00F321D4">
          <w:rPr>
            <w:color w:val="0462C1"/>
            <w:spacing w:val="-2"/>
            <w:sz w:val="24"/>
            <w:u w:val="single" w:color="0462C1"/>
          </w:rPr>
          <w:t xml:space="preserve"> </w:t>
        </w:r>
        <w:r w:rsidR="00F321D4">
          <w:rPr>
            <w:color w:val="0462C1"/>
            <w:sz w:val="24"/>
            <w:u w:val="single" w:color="0462C1"/>
          </w:rPr>
          <w:t>Link</w:t>
        </w:r>
      </w:hyperlink>
    </w:p>
    <w:p w:rsidR="00AA7C4F" w:rsidRDefault="00DA655B">
      <w:pPr>
        <w:pStyle w:val="ListParagraph"/>
        <w:numPr>
          <w:ilvl w:val="0"/>
          <w:numId w:val="7"/>
        </w:numPr>
        <w:tabs>
          <w:tab w:val="left" w:pos="703"/>
        </w:tabs>
        <w:rPr>
          <w:sz w:val="24"/>
        </w:rPr>
      </w:pPr>
      <w:hyperlink r:id="rId15">
        <w:r w:rsidR="00F321D4">
          <w:rPr>
            <w:color w:val="0462C1"/>
            <w:sz w:val="24"/>
            <w:u w:val="single" w:color="0462C1"/>
          </w:rPr>
          <w:t>LEAVE</w:t>
        </w:r>
        <w:r w:rsidR="00F321D4">
          <w:rPr>
            <w:color w:val="0462C1"/>
            <w:spacing w:val="-1"/>
            <w:sz w:val="24"/>
            <w:u w:val="single" w:color="0462C1"/>
          </w:rPr>
          <w:t xml:space="preserve"> </w:t>
        </w:r>
        <w:r w:rsidR="00F321D4">
          <w:rPr>
            <w:color w:val="0462C1"/>
            <w:sz w:val="24"/>
            <w:u w:val="single" w:color="0462C1"/>
          </w:rPr>
          <w:t>&amp;</w:t>
        </w:r>
        <w:r w:rsidR="00F321D4">
          <w:rPr>
            <w:color w:val="0462C1"/>
            <w:spacing w:val="-3"/>
            <w:sz w:val="24"/>
            <w:u w:val="single" w:color="0462C1"/>
          </w:rPr>
          <w:t xml:space="preserve"> </w:t>
        </w:r>
        <w:r w:rsidR="00F321D4">
          <w:rPr>
            <w:color w:val="0462C1"/>
            <w:sz w:val="24"/>
            <w:u w:val="single" w:color="0462C1"/>
          </w:rPr>
          <w:t>CONDUCT</w:t>
        </w:r>
        <w:r w:rsidR="00F321D4">
          <w:rPr>
            <w:color w:val="0462C1"/>
            <w:spacing w:val="-2"/>
            <w:sz w:val="24"/>
            <w:u w:val="single" w:color="0462C1"/>
          </w:rPr>
          <w:t xml:space="preserve"> </w:t>
        </w:r>
        <w:r w:rsidR="00F321D4">
          <w:rPr>
            <w:color w:val="0462C1"/>
            <w:sz w:val="24"/>
            <w:u w:val="single" w:color="0462C1"/>
          </w:rPr>
          <w:t>RULES</w:t>
        </w:r>
        <w:r w:rsidR="00F321D4">
          <w:rPr>
            <w:color w:val="0462C1"/>
            <w:spacing w:val="-1"/>
            <w:sz w:val="24"/>
            <w:u w:val="single" w:color="0462C1"/>
          </w:rPr>
          <w:t xml:space="preserve"> </w:t>
        </w:r>
        <w:r w:rsidR="00F321D4">
          <w:rPr>
            <w:color w:val="0462C1"/>
            <w:sz w:val="24"/>
            <w:u w:val="single" w:color="0462C1"/>
          </w:rPr>
          <w:t>as</w:t>
        </w:r>
        <w:r w:rsidR="00F321D4">
          <w:rPr>
            <w:color w:val="0462C1"/>
            <w:spacing w:val="-2"/>
            <w:sz w:val="24"/>
            <w:u w:val="single" w:color="0462C1"/>
          </w:rPr>
          <w:t xml:space="preserve"> </w:t>
        </w:r>
        <w:r w:rsidR="00F321D4">
          <w:rPr>
            <w:color w:val="0462C1"/>
            <w:sz w:val="24"/>
            <w:u w:val="single" w:color="0462C1"/>
          </w:rPr>
          <w:t>per</w:t>
        </w:r>
        <w:r w:rsidR="00F321D4">
          <w:rPr>
            <w:color w:val="0462C1"/>
            <w:spacing w:val="-1"/>
            <w:sz w:val="24"/>
            <w:u w:val="single" w:color="0462C1"/>
          </w:rPr>
          <w:t xml:space="preserve"> </w:t>
        </w:r>
        <w:r w:rsidR="00F321D4">
          <w:rPr>
            <w:color w:val="0462C1"/>
            <w:sz w:val="24"/>
            <w:u w:val="single" w:color="0462C1"/>
          </w:rPr>
          <w:t>SCHEDULE</w:t>
        </w:r>
        <w:r w:rsidR="00F321D4">
          <w:rPr>
            <w:color w:val="0462C1"/>
            <w:spacing w:val="4"/>
            <w:sz w:val="24"/>
            <w:u w:val="single" w:color="0462C1"/>
          </w:rPr>
          <w:t xml:space="preserve"> </w:t>
        </w:r>
        <w:r w:rsidR="00F321D4">
          <w:rPr>
            <w:color w:val="0462C1"/>
            <w:sz w:val="24"/>
            <w:u w:val="single" w:color="0462C1"/>
          </w:rPr>
          <w:t>I</w:t>
        </w:r>
        <w:r w:rsidR="00F321D4">
          <w:rPr>
            <w:color w:val="0462C1"/>
            <w:spacing w:val="-5"/>
            <w:sz w:val="24"/>
            <w:u w:val="single" w:color="0462C1"/>
          </w:rPr>
          <w:t xml:space="preserve"> </w:t>
        </w:r>
        <w:r w:rsidR="00F321D4">
          <w:rPr>
            <w:color w:val="0462C1"/>
            <w:sz w:val="24"/>
            <w:u w:val="single" w:color="0462C1"/>
          </w:rPr>
          <w:t>&amp; II</w:t>
        </w:r>
        <w:r w:rsidR="00F321D4">
          <w:rPr>
            <w:color w:val="0462C1"/>
            <w:spacing w:val="-5"/>
            <w:sz w:val="24"/>
            <w:u w:val="single" w:color="0462C1"/>
          </w:rPr>
          <w:t xml:space="preserve"> </w:t>
        </w:r>
        <w:r w:rsidR="00F321D4">
          <w:rPr>
            <w:color w:val="0462C1"/>
            <w:sz w:val="24"/>
            <w:u w:val="single" w:color="0462C1"/>
          </w:rPr>
          <w:t>of</w:t>
        </w:r>
        <w:r w:rsidR="00F321D4">
          <w:rPr>
            <w:color w:val="0462C1"/>
            <w:spacing w:val="-2"/>
            <w:sz w:val="24"/>
            <w:u w:val="single" w:color="0462C1"/>
          </w:rPr>
          <w:t xml:space="preserve"> </w:t>
        </w:r>
        <w:r w:rsidR="00F321D4">
          <w:rPr>
            <w:color w:val="0462C1"/>
            <w:sz w:val="24"/>
            <w:u w:val="single" w:color="0462C1"/>
          </w:rPr>
          <w:t>Statutes</w:t>
        </w:r>
        <w:r w:rsidR="00F321D4">
          <w:rPr>
            <w:color w:val="0462C1"/>
            <w:spacing w:val="-1"/>
            <w:sz w:val="24"/>
            <w:u w:val="single" w:color="0462C1"/>
          </w:rPr>
          <w:t xml:space="preserve"> </w:t>
        </w:r>
        <w:r w:rsidR="00F321D4">
          <w:rPr>
            <w:color w:val="0462C1"/>
            <w:sz w:val="24"/>
            <w:u w:val="single" w:color="0462C1"/>
          </w:rPr>
          <w:t>of</w:t>
        </w:r>
        <w:r w:rsidR="00F321D4">
          <w:rPr>
            <w:color w:val="0462C1"/>
            <w:spacing w:val="-1"/>
            <w:sz w:val="24"/>
            <w:u w:val="single" w:color="0462C1"/>
          </w:rPr>
          <w:t xml:space="preserve"> </w:t>
        </w:r>
        <w:r w:rsidR="00F321D4">
          <w:rPr>
            <w:color w:val="0462C1"/>
            <w:sz w:val="24"/>
            <w:u w:val="single" w:color="0462C1"/>
          </w:rPr>
          <w:t>IIIT Lucknow</w:t>
        </w:r>
      </w:hyperlink>
    </w:p>
    <w:p w:rsidR="00AA7C4F" w:rsidRDefault="00AA7C4F">
      <w:pPr>
        <w:pStyle w:val="BodyText"/>
        <w:spacing w:before="4"/>
        <w:rPr>
          <w:sz w:val="16"/>
        </w:rPr>
      </w:pPr>
    </w:p>
    <w:p w:rsidR="00AA7C4F" w:rsidRDefault="0015381A">
      <w:pPr>
        <w:pStyle w:val="BodyText"/>
        <w:spacing w:before="90" w:line="259" w:lineRule="auto"/>
        <w:ind w:left="460" w:right="658"/>
        <w:jc w:val="both"/>
      </w:pPr>
      <w:r>
        <w:rPr>
          <w:color w:val="333333"/>
        </w:rPr>
        <w:t>All</w:t>
      </w:r>
      <w:r>
        <w:rPr>
          <w:color w:val="333333"/>
          <w:spacing w:val="-12"/>
        </w:rPr>
        <w:t xml:space="preserve"> </w:t>
      </w:r>
      <w:r>
        <w:rPr>
          <w:color w:val="333333"/>
        </w:rPr>
        <w:t>information</w:t>
      </w:r>
      <w:r>
        <w:rPr>
          <w:color w:val="333333"/>
          <w:spacing w:val="-11"/>
        </w:rPr>
        <w:t xml:space="preserve"> </w:t>
      </w:r>
      <w:r>
        <w:rPr>
          <w:color w:val="333333"/>
        </w:rPr>
        <w:t>(Act,</w:t>
      </w:r>
      <w:r>
        <w:rPr>
          <w:color w:val="333333"/>
          <w:spacing w:val="-12"/>
        </w:rPr>
        <w:t xml:space="preserve"> </w:t>
      </w:r>
      <w:r>
        <w:rPr>
          <w:color w:val="333333"/>
        </w:rPr>
        <w:t>Statutes,</w:t>
      </w:r>
      <w:r>
        <w:rPr>
          <w:color w:val="333333"/>
          <w:spacing w:val="-11"/>
        </w:rPr>
        <w:t xml:space="preserve"> </w:t>
      </w:r>
      <w:r>
        <w:rPr>
          <w:color w:val="333333"/>
        </w:rPr>
        <w:t>Minutes,</w:t>
      </w:r>
      <w:r>
        <w:rPr>
          <w:color w:val="333333"/>
          <w:spacing w:val="-12"/>
        </w:rPr>
        <w:t xml:space="preserve"> </w:t>
      </w:r>
      <w:r>
        <w:rPr>
          <w:color w:val="333333"/>
        </w:rPr>
        <w:t>Tender</w:t>
      </w:r>
      <w:r>
        <w:rPr>
          <w:color w:val="333333"/>
          <w:spacing w:val="-12"/>
        </w:rPr>
        <w:t xml:space="preserve"> </w:t>
      </w:r>
      <w:r>
        <w:rPr>
          <w:color w:val="333333"/>
        </w:rPr>
        <w:t>Manual</w:t>
      </w:r>
      <w:r>
        <w:rPr>
          <w:color w:val="333333"/>
          <w:spacing w:val="-12"/>
        </w:rPr>
        <w:t xml:space="preserve"> </w:t>
      </w:r>
      <w:r>
        <w:rPr>
          <w:color w:val="333333"/>
        </w:rPr>
        <w:t>etc)</w:t>
      </w:r>
      <w:r>
        <w:rPr>
          <w:color w:val="333333"/>
          <w:spacing w:val="-12"/>
        </w:rPr>
        <w:t xml:space="preserve"> </w:t>
      </w:r>
      <w:r>
        <w:rPr>
          <w:color w:val="333333"/>
        </w:rPr>
        <w:t>are</w:t>
      </w:r>
      <w:r>
        <w:rPr>
          <w:color w:val="333333"/>
          <w:spacing w:val="-14"/>
        </w:rPr>
        <w:t xml:space="preserve"> </w:t>
      </w:r>
      <w:r>
        <w:rPr>
          <w:color w:val="333333"/>
        </w:rPr>
        <w:t>available</w:t>
      </w:r>
      <w:r>
        <w:rPr>
          <w:color w:val="333333"/>
          <w:spacing w:val="-12"/>
        </w:rPr>
        <w:t xml:space="preserve"> </w:t>
      </w:r>
      <w:r>
        <w:rPr>
          <w:color w:val="333333"/>
        </w:rPr>
        <w:t>on</w:t>
      </w:r>
      <w:r>
        <w:rPr>
          <w:color w:val="333333"/>
          <w:spacing w:val="-12"/>
        </w:rPr>
        <w:t xml:space="preserve"> </w:t>
      </w:r>
      <w:r>
        <w:rPr>
          <w:color w:val="333333"/>
        </w:rPr>
        <w:t>the</w:t>
      </w:r>
      <w:r>
        <w:rPr>
          <w:color w:val="333333"/>
          <w:spacing w:val="-12"/>
        </w:rPr>
        <w:t xml:space="preserve"> </w:t>
      </w:r>
      <w:r>
        <w:rPr>
          <w:color w:val="333333"/>
        </w:rPr>
        <w:t>website</w:t>
      </w:r>
      <w:r>
        <w:rPr>
          <w:color w:val="333333"/>
          <w:spacing w:val="-13"/>
        </w:rPr>
        <w:t xml:space="preserve"> </w:t>
      </w:r>
      <w:r>
        <w:rPr>
          <w:color w:val="333333"/>
        </w:rPr>
        <w:t>at</w:t>
      </w:r>
      <w:r>
        <w:rPr>
          <w:color w:val="333333"/>
          <w:spacing w:val="-11"/>
        </w:rPr>
        <w:t xml:space="preserve"> </w:t>
      </w:r>
      <w:r>
        <w:rPr>
          <w:color w:val="333333"/>
        </w:rPr>
        <w:t>free</w:t>
      </w:r>
      <w:r>
        <w:rPr>
          <w:color w:val="333333"/>
          <w:spacing w:val="-58"/>
        </w:rPr>
        <w:t xml:space="preserve"> </w:t>
      </w:r>
      <w:r>
        <w:rPr>
          <w:color w:val="333333"/>
        </w:rPr>
        <w:t>of cost. If someone requires the material, then the same may be provided at price as prescribed</w:t>
      </w:r>
      <w:r>
        <w:rPr>
          <w:color w:val="333333"/>
          <w:spacing w:val="-57"/>
        </w:rPr>
        <w:t xml:space="preserve"> </w:t>
      </w:r>
      <w:r>
        <w:rPr>
          <w:color w:val="333333"/>
        </w:rPr>
        <w:t>in the</w:t>
      </w:r>
      <w:r>
        <w:rPr>
          <w:color w:val="333333"/>
          <w:spacing w:val="-1"/>
        </w:rPr>
        <w:t xml:space="preserve"> </w:t>
      </w:r>
      <w:r>
        <w:rPr>
          <w:color w:val="333333"/>
        </w:rPr>
        <w:t>RTI</w:t>
      </w:r>
      <w:r>
        <w:rPr>
          <w:color w:val="333333"/>
          <w:spacing w:val="-6"/>
        </w:rPr>
        <w:t xml:space="preserve"> </w:t>
      </w:r>
      <w:r>
        <w:rPr>
          <w:color w:val="333333"/>
        </w:rPr>
        <w:t>act 2005.</w:t>
      </w:r>
    </w:p>
    <w:p w:rsidR="00AA7C4F" w:rsidRDefault="00AA7C4F">
      <w:pPr>
        <w:pStyle w:val="BodyText"/>
        <w:spacing w:before="8"/>
        <w:rPr>
          <w:sz w:val="37"/>
        </w:rPr>
      </w:pPr>
    </w:p>
    <w:p w:rsidR="00AA7C4F" w:rsidRDefault="0015381A">
      <w:pPr>
        <w:pStyle w:val="BodyText"/>
        <w:ind w:left="460" w:right="999"/>
      </w:pPr>
      <w:r>
        <w:rPr>
          <w:b/>
          <w:color w:val="333333"/>
        </w:rPr>
        <w:t>Transfer Policy</w:t>
      </w:r>
      <w:r>
        <w:rPr>
          <w:color w:val="333333"/>
        </w:rPr>
        <w:t>- As IIIT Lucknow is an Autonomous Institute so there is no policy</w:t>
      </w:r>
      <w:r>
        <w:rPr>
          <w:color w:val="333333"/>
          <w:spacing w:val="1"/>
        </w:rPr>
        <w:t xml:space="preserve"> </w:t>
      </w:r>
      <w:r>
        <w:rPr>
          <w:color w:val="333333"/>
        </w:rPr>
        <w:t>pertaining to the transfer of employees of other Institute or vice versa.</w:t>
      </w:r>
      <w:r>
        <w:rPr>
          <w:color w:val="333333"/>
          <w:spacing w:val="1"/>
        </w:rPr>
        <w:t xml:space="preserve"> </w:t>
      </w:r>
      <w:r>
        <w:t>However, Internal</w:t>
      </w:r>
      <w:r>
        <w:rPr>
          <w:spacing w:val="1"/>
        </w:rPr>
        <w:t xml:space="preserve"> </w:t>
      </w:r>
      <w:r>
        <w:t>transfer of employees as per the dynamic requirements of the Institute may be done as and</w:t>
      </w:r>
      <w:r>
        <w:rPr>
          <w:spacing w:val="-57"/>
        </w:rPr>
        <w:t xml:space="preserve"> </w:t>
      </w:r>
      <w:r>
        <w:t>when</w:t>
      </w:r>
      <w:r>
        <w:rPr>
          <w:spacing w:val="-1"/>
        </w:rPr>
        <w:t xml:space="preserve"> </w:t>
      </w:r>
      <w:r>
        <w:t>required.</w:t>
      </w:r>
    </w:p>
    <w:p w:rsidR="00AA7C4F" w:rsidRDefault="00AA7C4F">
      <w:pPr>
        <w:pStyle w:val="BodyText"/>
        <w:rPr>
          <w:sz w:val="26"/>
        </w:rPr>
      </w:pPr>
    </w:p>
    <w:p w:rsidR="00AA7C4F" w:rsidRDefault="0015381A">
      <w:pPr>
        <w:pStyle w:val="Heading1"/>
        <w:spacing w:before="165"/>
      </w:pPr>
      <w:r>
        <w:rPr>
          <w:color w:val="333333"/>
        </w:rPr>
        <w:t>1.7.1</w:t>
      </w:r>
      <w:r>
        <w:rPr>
          <w:color w:val="333333"/>
          <w:spacing w:val="-1"/>
        </w:rPr>
        <w:t xml:space="preserve"> </w:t>
      </w:r>
      <w:r>
        <w:rPr>
          <w:color w:val="333333"/>
        </w:rPr>
        <w:t>Composition:</w:t>
      </w:r>
    </w:p>
    <w:p w:rsidR="00AA7C4F" w:rsidRDefault="0015381A">
      <w:pPr>
        <w:spacing w:before="175"/>
        <w:ind w:left="460"/>
        <w:rPr>
          <w:sz w:val="24"/>
        </w:rPr>
      </w:pPr>
      <w:r>
        <w:rPr>
          <w:b/>
          <w:color w:val="333333"/>
          <w:sz w:val="24"/>
        </w:rPr>
        <w:t>Board</w:t>
      </w:r>
      <w:r>
        <w:rPr>
          <w:b/>
          <w:color w:val="333333"/>
          <w:spacing w:val="-2"/>
          <w:sz w:val="24"/>
        </w:rPr>
        <w:t xml:space="preserve"> </w:t>
      </w:r>
      <w:r>
        <w:rPr>
          <w:b/>
          <w:color w:val="333333"/>
          <w:sz w:val="24"/>
        </w:rPr>
        <w:t>of</w:t>
      </w:r>
      <w:r>
        <w:rPr>
          <w:b/>
          <w:color w:val="333333"/>
          <w:spacing w:val="1"/>
          <w:sz w:val="24"/>
        </w:rPr>
        <w:t xml:space="preserve"> </w:t>
      </w:r>
      <w:r>
        <w:rPr>
          <w:b/>
          <w:color w:val="333333"/>
          <w:sz w:val="24"/>
        </w:rPr>
        <w:t>Governors</w:t>
      </w:r>
      <w:r>
        <w:rPr>
          <w:color w:val="333333"/>
          <w:sz w:val="24"/>
        </w:rPr>
        <w:t>.</w:t>
      </w:r>
      <w:r>
        <w:rPr>
          <w:color w:val="333333"/>
          <w:spacing w:val="-2"/>
          <w:sz w:val="24"/>
        </w:rPr>
        <w:t xml:space="preserve"> </w:t>
      </w:r>
      <w:r>
        <w:rPr>
          <w:color w:val="333333"/>
          <w:sz w:val="24"/>
        </w:rPr>
        <w:t>—</w:t>
      </w:r>
    </w:p>
    <w:p w:rsidR="00AA7C4F" w:rsidRDefault="0015381A">
      <w:pPr>
        <w:pStyle w:val="ListParagraph"/>
        <w:numPr>
          <w:ilvl w:val="0"/>
          <w:numId w:val="6"/>
        </w:numPr>
        <w:tabs>
          <w:tab w:val="left" w:pos="787"/>
        </w:tabs>
        <w:spacing w:before="185" w:line="256" w:lineRule="auto"/>
        <w:ind w:right="660" w:firstLine="0"/>
        <w:jc w:val="both"/>
        <w:rPr>
          <w:sz w:val="24"/>
        </w:rPr>
      </w:pPr>
      <w:r>
        <w:rPr>
          <w:color w:val="333333"/>
          <w:spacing w:val="-1"/>
          <w:sz w:val="24"/>
        </w:rPr>
        <w:t>The</w:t>
      </w:r>
      <w:r>
        <w:rPr>
          <w:color w:val="333333"/>
          <w:spacing w:val="-11"/>
          <w:sz w:val="24"/>
        </w:rPr>
        <w:t xml:space="preserve"> </w:t>
      </w:r>
      <w:r>
        <w:rPr>
          <w:color w:val="333333"/>
          <w:spacing w:val="-1"/>
          <w:sz w:val="24"/>
        </w:rPr>
        <w:t>Board</w:t>
      </w:r>
      <w:r>
        <w:rPr>
          <w:color w:val="333333"/>
          <w:spacing w:val="-11"/>
          <w:sz w:val="24"/>
        </w:rPr>
        <w:t xml:space="preserve"> </w:t>
      </w:r>
      <w:r>
        <w:rPr>
          <w:color w:val="333333"/>
          <w:sz w:val="24"/>
        </w:rPr>
        <w:t>of</w:t>
      </w:r>
      <w:r>
        <w:rPr>
          <w:color w:val="333333"/>
          <w:spacing w:val="-11"/>
          <w:sz w:val="24"/>
        </w:rPr>
        <w:t xml:space="preserve"> </w:t>
      </w:r>
      <w:r>
        <w:rPr>
          <w:color w:val="333333"/>
          <w:sz w:val="24"/>
        </w:rPr>
        <w:t>Governors</w:t>
      </w:r>
      <w:r>
        <w:rPr>
          <w:color w:val="333333"/>
          <w:spacing w:val="-13"/>
          <w:sz w:val="24"/>
        </w:rPr>
        <w:t xml:space="preserve"> </w:t>
      </w:r>
      <w:r>
        <w:rPr>
          <w:color w:val="333333"/>
          <w:sz w:val="24"/>
        </w:rPr>
        <w:t>of</w:t>
      </w:r>
      <w:r>
        <w:rPr>
          <w:color w:val="333333"/>
          <w:spacing w:val="-10"/>
          <w:sz w:val="24"/>
        </w:rPr>
        <w:t xml:space="preserve"> </w:t>
      </w:r>
      <w:r>
        <w:rPr>
          <w:color w:val="333333"/>
          <w:sz w:val="24"/>
        </w:rPr>
        <w:t>each</w:t>
      </w:r>
      <w:r>
        <w:rPr>
          <w:color w:val="333333"/>
          <w:spacing w:val="-10"/>
          <w:sz w:val="24"/>
        </w:rPr>
        <w:t xml:space="preserve"> </w:t>
      </w:r>
      <w:r>
        <w:rPr>
          <w:color w:val="333333"/>
          <w:sz w:val="24"/>
        </w:rPr>
        <w:t>Institute</w:t>
      </w:r>
      <w:r>
        <w:rPr>
          <w:color w:val="333333"/>
          <w:spacing w:val="-13"/>
          <w:sz w:val="24"/>
        </w:rPr>
        <w:t xml:space="preserve"> </w:t>
      </w:r>
      <w:r>
        <w:rPr>
          <w:color w:val="333333"/>
          <w:sz w:val="24"/>
        </w:rPr>
        <w:t>shall</w:t>
      </w:r>
      <w:r>
        <w:rPr>
          <w:color w:val="333333"/>
          <w:spacing w:val="-9"/>
          <w:sz w:val="24"/>
        </w:rPr>
        <w:t xml:space="preserve"> </w:t>
      </w:r>
      <w:r>
        <w:rPr>
          <w:color w:val="333333"/>
          <w:sz w:val="24"/>
        </w:rPr>
        <w:t>be</w:t>
      </w:r>
      <w:r>
        <w:rPr>
          <w:color w:val="333333"/>
          <w:spacing w:val="-13"/>
          <w:sz w:val="24"/>
        </w:rPr>
        <w:t xml:space="preserve"> </w:t>
      </w:r>
      <w:r>
        <w:rPr>
          <w:color w:val="333333"/>
          <w:sz w:val="24"/>
        </w:rPr>
        <w:t>the</w:t>
      </w:r>
      <w:r>
        <w:rPr>
          <w:color w:val="333333"/>
          <w:spacing w:val="-13"/>
          <w:sz w:val="24"/>
        </w:rPr>
        <w:t xml:space="preserve"> </w:t>
      </w:r>
      <w:r>
        <w:rPr>
          <w:color w:val="333333"/>
          <w:sz w:val="24"/>
        </w:rPr>
        <w:t>principal</w:t>
      </w:r>
      <w:r>
        <w:rPr>
          <w:color w:val="333333"/>
          <w:spacing w:val="-11"/>
          <w:sz w:val="24"/>
        </w:rPr>
        <w:t xml:space="preserve"> </w:t>
      </w:r>
      <w:r>
        <w:rPr>
          <w:color w:val="333333"/>
          <w:sz w:val="24"/>
        </w:rPr>
        <w:t>policy</w:t>
      </w:r>
      <w:r>
        <w:rPr>
          <w:color w:val="333333"/>
          <w:spacing w:val="-15"/>
          <w:sz w:val="24"/>
        </w:rPr>
        <w:t xml:space="preserve"> </w:t>
      </w:r>
      <w:r>
        <w:rPr>
          <w:color w:val="333333"/>
          <w:sz w:val="24"/>
        </w:rPr>
        <w:t>making</w:t>
      </w:r>
      <w:r>
        <w:rPr>
          <w:color w:val="333333"/>
          <w:spacing w:val="-12"/>
          <w:sz w:val="24"/>
        </w:rPr>
        <w:t xml:space="preserve"> </w:t>
      </w:r>
      <w:r>
        <w:rPr>
          <w:color w:val="333333"/>
          <w:sz w:val="24"/>
        </w:rPr>
        <w:t>and</w:t>
      </w:r>
      <w:r>
        <w:rPr>
          <w:color w:val="333333"/>
          <w:spacing w:val="-10"/>
          <w:sz w:val="24"/>
        </w:rPr>
        <w:t xml:space="preserve"> </w:t>
      </w:r>
      <w:r>
        <w:rPr>
          <w:color w:val="333333"/>
          <w:sz w:val="24"/>
        </w:rPr>
        <w:t>executive</w:t>
      </w:r>
      <w:r>
        <w:rPr>
          <w:color w:val="333333"/>
          <w:spacing w:val="-57"/>
          <w:sz w:val="24"/>
        </w:rPr>
        <w:t xml:space="preserve"> </w:t>
      </w:r>
      <w:r>
        <w:rPr>
          <w:color w:val="333333"/>
          <w:sz w:val="24"/>
        </w:rPr>
        <w:t>body</w:t>
      </w:r>
      <w:r>
        <w:rPr>
          <w:color w:val="333333"/>
          <w:spacing w:val="-6"/>
          <w:sz w:val="24"/>
        </w:rPr>
        <w:t xml:space="preserve"> </w:t>
      </w:r>
      <w:r>
        <w:rPr>
          <w:color w:val="333333"/>
          <w:sz w:val="24"/>
        </w:rPr>
        <w:t>of the</w:t>
      </w:r>
      <w:r>
        <w:rPr>
          <w:color w:val="333333"/>
          <w:spacing w:val="1"/>
          <w:sz w:val="24"/>
        </w:rPr>
        <w:t xml:space="preserve"> </w:t>
      </w:r>
      <w:r>
        <w:rPr>
          <w:color w:val="333333"/>
          <w:sz w:val="24"/>
        </w:rPr>
        <w:t>Institute.</w:t>
      </w:r>
    </w:p>
    <w:p w:rsidR="00AA7C4F" w:rsidRDefault="0015381A">
      <w:pPr>
        <w:pStyle w:val="ListParagraph"/>
        <w:numPr>
          <w:ilvl w:val="0"/>
          <w:numId w:val="6"/>
        </w:numPr>
        <w:tabs>
          <w:tab w:val="left" w:pos="799"/>
        </w:tabs>
        <w:spacing w:before="163"/>
        <w:ind w:left="798" w:hanging="339"/>
        <w:rPr>
          <w:sz w:val="24"/>
        </w:rPr>
      </w:pPr>
      <w:r>
        <w:rPr>
          <w:color w:val="333333"/>
          <w:sz w:val="24"/>
        </w:rPr>
        <w:t>The</w:t>
      </w:r>
      <w:r>
        <w:rPr>
          <w:color w:val="333333"/>
          <w:spacing w:val="-1"/>
          <w:sz w:val="24"/>
        </w:rPr>
        <w:t xml:space="preserve"> </w:t>
      </w:r>
      <w:r>
        <w:rPr>
          <w:color w:val="333333"/>
          <w:sz w:val="24"/>
        </w:rPr>
        <w:t>Board shall</w:t>
      </w:r>
      <w:r>
        <w:rPr>
          <w:color w:val="333333"/>
          <w:spacing w:val="-1"/>
          <w:sz w:val="24"/>
        </w:rPr>
        <w:t xml:space="preserve"> </w:t>
      </w:r>
      <w:r>
        <w:rPr>
          <w:color w:val="333333"/>
          <w:sz w:val="24"/>
        </w:rPr>
        <w:t>consist</w:t>
      </w:r>
      <w:r>
        <w:rPr>
          <w:color w:val="333333"/>
          <w:spacing w:val="-1"/>
          <w:sz w:val="24"/>
        </w:rPr>
        <w:t xml:space="preserve"> </w:t>
      </w:r>
      <w:r>
        <w:rPr>
          <w:color w:val="333333"/>
          <w:sz w:val="24"/>
        </w:rPr>
        <w:t>of the</w:t>
      </w:r>
      <w:r>
        <w:rPr>
          <w:color w:val="333333"/>
          <w:spacing w:val="-1"/>
          <w:sz w:val="24"/>
        </w:rPr>
        <w:t xml:space="preserve"> </w:t>
      </w:r>
      <w:r>
        <w:rPr>
          <w:color w:val="333333"/>
          <w:sz w:val="24"/>
        </w:rPr>
        <w:t>following</w:t>
      </w:r>
      <w:r>
        <w:rPr>
          <w:color w:val="333333"/>
          <w:spacing w:val="-4"/>
          <w:sz w:val="24"/>
        </w:rPr>
        <w:t xml:space="preserve"> </w:t>
      </w:r>
      <w:r>
        <w:rPr>
          <w:color w:val="333333"/>
          <w:sz w:val="24"/>
        </w:rPr>
        <w:t>members,</w:t>
      </w:r>
      <w:r>
        <w:rPr>
          <w:color w:val="333333"/>
          <w:spacing w:val="1"/>
          <w:sz w:val="24"/>
        </w:rPr>
        <w:t xml:space="preserve"> </w:t>
      </w:r>
      <w:r>
        <w:rPr>
          <w:color w:val="333333"/>
          <w:sz w:val="24"/>
        </w:rPr>
        <w:t>namely:</w:t>
      </w:r>
      <w:r>
        <w:rPr>
          <w:color w:val="333333"/>
          <w:spacing w:val="-1"/>
          <w:sz w:val="24"/>
        </w:rPr>
        <w:t xml:space="preserve"> </w:t>
      </w:r>
      <w:r>
        <w:rPr>
          <w:color w:val="333333"/>
          <w:sz w:val="24"/>
        </w:rPr>
        <w:t>—</w:t>
      </w:r>
    </w:p>
    <w:p w:rsidR="00AA7C4F" w:rsidRDefault="0015381A">
      <w:pPr>
        <w:pStyle w:val="ListParagraph"/>
        <w:numPr>
          <w:ilvl w:val="1"/>
          <w:numId w:val="6"/>
        </w:numPr>
        <w:tabs>
          <w:tab w:val="left" w:pos="778"/>
        </w:tabs>
        <w:spacing w:before="185" w:line="256" w:lineRule="auto"/>
        <w:ind w:right="659" w:firstLine="0"/>
        <w:jc w:val="both"/>
        <w:rPr>
          <w:sz w:val="24"/>
        </w:rPr>
      </w:pPr>
      <w:r>
        <w:rPr>
          <w:color w:val="333333"/>
          <w:sz w:val="24"/>
        </w:rPr>
        <w:t>Chairperson,</w:t>
      </w:r>
      <w:r>
        <w:rPr>
          <w:color w:val="333333"/>
          <w:spacing w:val="-6"/>
          <w:sz w:val="24"/>
        </w:rPr>
        <w:t xml:space="preserve"> </w:t>
      </w:r>
      <w:r>
        <w:rPr>
          <w:color w:val="333333"/>
          <w:sz w:val="24"/>
        </w:rPr>
        <w:t>an</w:t>
      </w:r>
      <w:r>
        <w:rPr>
          <w:color w:val="333333"/>
          <w:spacing w:val="-6"/>
          <w:sz w:val="24"/>
        </w:rPr>
        <w:t xml:space="preserve"> </w:t>
      </w:r>
      <w:r>
        <w:rPr>
          <w:color w:val="333333"/>
          <w:sz w:val="24"/>
        </w:rPr>
        <w:t>eminent</w:t>
      </w:r>
      <w:r>
        <w:rPr>
          <w:color w:val="333333"/>
          <w:spacing w:val="-7"/>
          <w:sz w:val="24"/>
        </w:rPr>
        <w:t xml:space="preserve"> </w:t>
      </w:r>
      <w:r>
        <w:rPr>
          <w:color w:val="333333"/>
          <w:sz w:val="24"/>
        </w:rPr>
        <w:t>technologist</w:t>
      </w:r>
      <w:r>
        <w:rPr>
          <w:color w:val="333333"/>
          <w:spacing w:val="-7"/>
          <w:sz w:val="24"/>
        </w:rPr>
        <w:t xml:space="preserve"> </w:t>
      </w:r>
      <w:r>
        <w:rPr>
          <w:color w:val="333333"/>
          <w:sz w:val="24"/>
        </w:rPr>
        <w:t>or</w:t>
      </w:r>
      <w:r>
        <w:rPr>
          <w:color w:val="333333"/>
          <w:spacing w:val="-5"/>
          <w:sz w:val="24"/>
        </w:rPr>
        <w:t xml:space="preserve"> </w:t>
      </w:r>
      <w:r>
        <w:rPr>
          <w:color w:val="333333"/>
          <w:sz w:val="24"/>
        </w:rPr>
        <w:t>industrialist</w:t>
      </w:r>
      <w:r>
        <w:rPr>
          <w:color w:val="333333"/>
          <w:spacing w:val="-7"/>
          <w:sz w:val="24"/>
        </w:rPr>
        <w:t xml:space="preserve"> </w:t>
      </w:r>
      <w:r>
        <w:rPr>
          <w:color w:val="333333"/>
          <w:sz w:val="24"/>
        </w:rPr>
        <w:t>or</w:t>
      </w:r>
      <w:r>
        <w:rPr>
          <w:color w:val="333333"/>
          <w:spacing w:val="-8"/>
          <w:sz w:val="24"/>
        </w:rPr>
        <w:t xml:space="preserve"> </w:t>
      </w:r>
      <w:r>
        <w:rPr>
          <w:color w:val="333333"/>
          <w:sz w:val="24"/>
        </w:rPr>
        <w:t>educationist</w:t>
      </w:r>
      <w:r>
        <w:rPr>
          <w:color w:val="333333"/>
          <w:spacing w:val="-7"/>
          <w:sz w:val="24"/>
        </w:rPr>
        <w:t xml:space="preserve"> </w:t>
      </w:r>
      <w:r>
        <w:rPr>
          <w:color w:val="333333"/>
          <w:sz w:val="24"/>
        </w:rPr>
        <w:t>to</w:t>
      </w:r>
      <w:r>
        <w:rPr>
          <w:color w:val="333333"/>
          <w:spacing w:val="-6"/>
          <w:sz w:val="24"/>
        </w:rPr>
        <w:t xml:space="preserve"> </w:t>
      </w:r>
      <w:r>
        <w:rPr>
          <w:color w:val="333333"/>
          <w:sz w:val="24"/>
        </w:rPr>
        <w:t>be</w:t>
      </w:r>
      <w:r>
        <w:rPr>
          <w:color w:val="333333"/>
          <w:spacing w:val="-9"/>
          <w:sz w:val="24"/>
        </w:rPr>
        <w:t xml:space="preserve"> </w:t>
      </w:r>
      <w:r>
        <w:rPr>
          <w:color w:val="333333"/>
          <w:sz w:val="24"/>
        </w:rPr>
        <w:t>nominated</w:t>
      </w:r>
      <w:r>
        <w:rPr>
          <w:color w:val="333333"/>
          <w:spacing w:val="-6"/>
          <w:sz w:val="24"/>
        </w:rPr>
        <w:t xml:space="preserve"> </w:t>
      </w:r>
      <w:r>
        <w:rPr>
          <w:color w:val="333333"/>
          <w:sz w:val="24"/>
        </w:rPr>
        <w:t>by</w:t>
      </w:r>
      <w:r>
        <w:rPr>
          <w:color w:val="333333"/>
          <w:spacing w:val="-12"/>
          <w:sz w:val="24"/>
        </w:rPr>
        <w:t xml:space="preserve"> </w:t>
      </w:r>
      <w:r>
        <w:rPr>
          <w:color w:val="333333"/>
          <w:sz w:val="24"/>
        </w:rPr>
        <w:t>the</w:t>
      </w:r>
      <w:r>
        <w:rPr>
          <w:color w:val="333333"/>
          <w:spacing w:val="-57"/>
          <w:sz w:val="24"/>
        </w:rPr>
        <w:t xml:space="preserve"> </w:t>
      </w:r>
      <w:r>
        <w:rPr>
          <w:color w:val="333333"/>
          <w:sz w:val="24"/>
        </w:rPr>
        <w:t>Visitor</w:t>
      </w:r>
      <w:r>
        <w:rPr>
          <w:color w:val="333333"/>
          <w:spacing w:val="-1"/>
          <w:sz w:val="24"/>
        </w:rPr>
        <w:t xml:space="preserve"> </w:t>
      </w:r>
      <w:r>
        <w:rPr>
          <w:color w:val="333333"/>
          <w:sz w:val="24"/>
        </w:rPr>
        <w:t>on the</w:t>
      </w:r>
      <w:r>
        <w:rPr>
          <w:color w:val="333333"/>
          <w:spacing w:val="-1"/>
          <w:sz w:val="24"/>
        </w:rPr>
        <w:t xml:space="preserve"> </w:t>
      </w:r>
      <w:r>
        <w:rPr>
          <w:color w:val="333333"/>
          <w:sz w:val="24"/>
        </w:rPr>
        <w:t>recommendation of</w:t>
      </w:r>
      <w:r>
        <w:rPr>
          <w:color w:val="333333"/>
          <w:spacing w:val="-1"/>
          <w:sz w:val="24"/>
        </w:rPr>
        <w:t xml:space="preserve"> </w:t>
      </w:r>
      <w:r>
        <w:rPr>
          <w:color w:val="333333"/>
          <w:sz w:val="24"/>
        </w:rPr>
        <w:t>the Central Government;</w:t>
      </w:r>
    </w:p>
    <w:p w:rsidR="00AA7C4F" w:rsidRDefault="0015381A">
      <w:pPr>
        <w:pStyle w:val="ListParagraph"/>
        <w:numPr>
          <w:ilvl w:val="1"/>
          <w:numId w:val="6"/>
        </w:numPr>
        <w:tabs>
          <w:tab w:val="left" w:pos="799"/>
        </w:tabs>
        <w:spacing w:before="163"/>
        <w:ind w:left="798" w:hanging="339"/>
        <w:rPr>
          <w:sz w:val="24"/>
        </w:rPr>
      </w:pPr>
      <w:r>
        <w:rPr>
          <w:color w:val="333333"/>
          <w:sz w:val="24"/>
        </w:rPr>
        <w:t>one</w:t>
      </w:r>
      <w:r>
        <w:rPr>
          <w:color w:val="333333"/>
          <w:spacing w:val="-3"/>
          <w:sz w:val="24"/>
        </w:rPr>
        <w:t xml:space="preserve"> </w:t>
      </w:r>
      <w:r>
        <w:rPr>
          <w:color w:val="333333"/>
          <w:sz w:val="24"/>
        </w:rPr>
        <w:t>nominee each</w:t>
      </w:r>
      <w:r>
        <w:rPr>
          <w:color w:val="333333"/>
          <w:spacing w:val="-1"/>
          <w:sz w:val="24"/>
        </w:rPr>
        <w:t xml:space="preserve"> </w:t>
      </w:r>
      <w:r>
        <w:rPr>
          <w:color w:val="333333"/>
          <w:sz w:val="24"/>
        </w:rPr>
        <w:t>of the</w:t>
      </w:r>
      <w:r>
        <w:rPr>
          <w:color w:val="333333"/>
          <w:spacing w:val="-1"/>
          <w:sz w:val="24"/>
        </w:rPr>
        <w:t xml:space="preserve"> </w:t>
      </w:r>
      <w:r>
        <w:rPr>
          <w:color w:val="333333"/>
          <w:sz w:val="24"/>
        </w:rPr>
        <w:t>Central</w:t>
      </w:r>
      <w:r>
        <w:rPr>
          <w:color w:val="333333"/>
          <w:spacing w:val="-1"/>
          <w:sz w:val="24"/>
        </w:rPr>
        <w:t xml:space="preserve"> </w:t>
      </w:r>
      <w:r>
        <w:rPr>
          <w:color w:val="333333"/>
          <w:sz w:val="24"/>
        </w:rPr>
        <w:t>Government</w:t>
      </w:r>
      <w:r>
        <w:rPr>
          <w:color w:val="333333"/>
          <w:spacing w:val="-1"/>
          <w:sz w:val="24"/>
        </w:rPr>
        <w:t xml:space="preserve"> </w:t>
      </w:r>
      <w:r>
        <w:rPr>
          <w:color w:val="333333"/>
          <w:sz w:val="24"/>
        </w:rPr>
        <w:t>and</w:t>
      </w:r>
      <w:r>
        <w:rPr>
          <w:color w:val="333333"/>
          <w:spacing w:val="-1"/>
          <w:sz w:val="24"/>
        </w:rPr>
        <w:t xml:space="preserve"> </w:t>
      </w:r>
      <w:r>
        <w:rPr>
          <w:color w:val="333333"/>
          <w:sz w:val="24"/>
        </w:rPr>
        <w:t>the</w:t>
      </w:r>
      <w:r>
        <w:rPr>
          <w:color w:val="333333"/>
          <w:spacing w:val="-2"/>
          <w:sz w:val="24"/>
        </w:rPr>
        <w:t xml:space="preserve"> </w:t>
      </w:r>
      <w:r>
        <w:rPr>
          <w:color w:val="333333"/>
          <w:sz w:val="24"/>
        </w:rPr>
        <w:t>concerned</w:t>
      </w:r>
      <w:r>
        <w:rPr>
          <w:color w:val="333333"/>
          <w:spacing w:val="-1"/>
          <w:sz w:val="24"/>
        </w:rPr>
        <w:t xml:space="preserve"> </w:t>
      </w:r>
      <w:r>
        <w:rPr>
          <w:color w:val="333333"/>
          <w:sz w:val="24"/>
        </w:rPr>
        <w:t>State Government;</w:t>
      </w:r>
    </w:p>
    <w:p w:rsidR="00AA7C4F" w:rsidRDefault="0015381A">
      <w:pPr>
        <w:pStyle w:val="ListParagraph"/>
        <w:numPr>
          <w:ilvl w:val="1"/>
          <w:numId w:val="6"/>
        </w:numPr>
        <w:tabs>
          <w:tab w:val="left" w:pos="787"/>
        </w:tabs>
        <w:spacing w:before="182" w:line="256" w:lineRule="auto"/>
        <w:ind w:right="656" w:firstLine="0"/>
        <w:jc w:val="both"/>
        <w:rPr>
          <w:sz w:val="24"/>
        </w:rPr>
      </w:pPr>
      <w:r>
        <w:rPr>
          <w:color w:val="333333"/>
          <w:sz w:val="24"/>
        </w:rPr>
        <w:t>three eminent persons, of which at least one shall be a woman, appointed by the Board out</w:t>
      </w:r>
      <w:r>
        <w:rPr>
          <w:color w:val="333333"/>
          <w:spacing w:val="-57"/>
          <w:sz w:val="24"/>
        </w:rPr>
        <w:t xml:space="preserve"> </w:t>
      </w:r>
      <w:r>
        <w:rPr>
          <w:color w:val="333333"/>
          <w:sz w:val="24"/>
        </w:rPr>
        <w:t>of</w:t>
      </w:r>
      <w:r>
        <w:rPr>
          <w:color w:val="333333"/>
          <w:spacing w:val="-1"/>
          <w:sz w:val="24"/>
        </w:rPr>
        <w:t xml:space="preserve"> </w:t>
      </w:r>
      <w:r>
        <w:rPr>
          <w:color w:val="333333"/>
          <w:sz w:val="24"/>
        </w:rPr>
        <w:t>industry, research</w:t>
      </w:r>
      <w:r>
        <w:rPr>
          <w:color w:val="333333"/>
          <w:spacing w:val="-1"/>
          <w:sz w:val="24"/>
        </w:rPr>
        <w:t xml:space="preserve"> </w:t>
      </w:r>
      <w:r>
        <w:rPr>
          <w:color w:val="333333"/>
          <w:sz w:val="24"/>
        </w:rPr>
        <w:t>laboratories, and</w:t>
      </w:r>
      <w:r>
        <w:rPr>
          <w:color w:val="333333"/>
          <w:spacing w:val="1"/>
          <w:sz w:val="24"/>
        </w:rPr>
        <w:t xml:space="preserve"> </w:t>
      </w:r>
      <w:r>
        <w:rPr>
          <w:color w:val="333333"/>
          <w:sz w:val="24"/>
        </w:rPr>
        <w:t>civil society,</w:t>
      </w:r>
      <w:r>
        <w:rPr>
          <w:color w:val="333333"/>
          <w:spacing w:val="-1"/>
          <w:sz w:val="24"/>
        </w:rPr>
        <w:t xml:space="preserve"> </w:t>
      </w:r>
      <w:r>
        <w:rPr>
          <w:color w:val="333333"/>
          <w:sz w:val="24"/>
        </w:rPr>
        <w:t>one</w:t>
      </w:r>
      <w:r>
        <w:rPr>
          <w:color w:val="333333"/>
          <w:spacing w:val="-1"/>
          <w:sz w:val="24"/>
        </w:rPr>
        <w:t xml:space="preserve"> </w:t>
      </w:r>
      <w:r>
        <w:rPr>
          <w:color w:val="333333"/>
          <w:sz w:val="24"/>
        </w:rPr>
        <w:t>from</w:t>
      </w:r>
      <w:r>
        <w:rPr>
          <w:color w:val="333333"/>
          <w:spacing w:val="-1"/>
          <w:sz w:val="24"/>
        </w:rPr>
        <w:t xml:space="preserve"> </w:t>
      </w:r>
      <w:r>
        <w:rPr>
          <w:color w:val="333333"/>
          <w:sz w:val="24"/>
        </w:rPr>
        <w:t>each category;</w:t>
      </w:r>
    </w:p>
    <w:p w:rsidR="00AA7C4F" w:rsidRDefault="0015381A">
      <w:pPr>
        <w:pStyle w:val="ListParagraph"/>
        <w:numPr>
          <w:ilvl w:val="1"/>
          <w:numId w:val="6"/>
        </w:numPr>
        <w:tabs>
          <w:tab w:val="left" w:pos="799"/>
        </w:tabs>
        <w:spacing w:before="163"/>
        <w:ind w:left="798" w:hanging="339"/>
        <w:rPr>
          <w:sz w:val="24"/>
        </w:rPr>
      </w:pPr>
      <w:r>
        <w:rPr>
          <w:color w:val="333333"/>
          <w:sz w:val="24"/>
        </w:rPr>
        <w:t>two</w:t>
      </w:r>
      <w:r>
        <w:rPr>
          <w:color w:val="333333"/>
          <w:spacing w:val="-1"/>
          <w:sz w:val="24"/>
        </w:rPr>
        <w:t xml:space="preserve"> </w:t>
      </w:r>
      <w:r>
        <w:rPr>
          <w:color w:val="333333"/>
          <w:sz w:val="24"/>
        </w:rPr>
        <w:t>eminent academicians appointed</w:t>
      </w:r>
      <w:r>
        <w:rPr>
          <w:color w:val="333333"/>
          <w:spacing w:val="-1"/>
          <w:sz w:val="24"/>
        </w:rPr>
        <w:t xml:space="preserve"> </w:t>
      </w:r>
      <w:r>
        <w:rPr>
          <w:color w:val="333333"/>
          <w:sz w:val="24"/>
        </w:rPr>
        <w:t>by</w:t>
      </w:r>
      <w:r>
        <w:rPr>
          <w:color w:val="333333"/>
          <w:spacing w:val="-5"/>
          <w:sz w:val="24"/>
        </w:rPr>
        <w:t xml:space="preserve"> </w:t>
      </w:r>
      <w:r>
        <w:rPr>
          <w:color w:val="333333"/>
          <w:sz w:val="24"/>
        </w:rPr>
        <w:t>the</w:t>
      </w:r>
      <w:r>
        <w:rPr>
          <w:color w:val="333333"/>
          <w:spacing w:val="1"/>
          <w:sz w:val="24"/>
        </w:rPr>
        <w:t xml:space="preserve"> </w:t>
      </w:r>
      <w:r>
        <w:rPr>
          <w:color w:val="333333"/>
          <w:sz w:val="24"/>
        </w:rPr>
        <w:t>Board;</w:t>
      </w:r>
    </w:p>
    <w:p w:rsidR="00AA7C4F" w:rsidRDefault="0015381A">
      <w:pPr>
        <w:pStyle w:val="ListParagraph"/>
        <w:numPr>
          <w:ilvl w:val="1"/>
          <w:numId w:val="6"/>
        </w:numPr>
        <w:tabs>
          <w:tab w:val="left" w:pos="778"/>
        </w:tabs>
        <w:spacing w:before="186" w:line="256" w:lineRule="auto"/>
        <w:ind w:right="662" w:firstLine="0"/>
        <w:jc w:val="both"/>
        <w:rPr>
          <w:sz w:val="24"/>
        </w:rPr>
      </w:pPr>
      <w:r>
        <w:rPr>
          <w:color w:val="333333"/>
          <w:sz w:val="24"/>
        </w:rPr>
        <w:t>one</w:t>
      </w:r>
      <w:r>
        <w:rPr>
          <w:color w:val="333333"/>
          <w:spacing w:val="-10"/>
          <w:sz w:val="24"/>
        </w:rPr>
        <w:t xml:space="preserve"> </w:t>
      </w:r>
      <w:r>
        <w:rPr>
          <w:color w:val="333333"/>
          <w:sz w:val="24"/>
        </w:rPr>
        <w:t>nominee</w:t>
      </w:r>
      <w:r>
        <w:rPr>
          <w:color w:val="333333"/>
          <w:spacing w:val="-9"/>
          <w:sz w:val="24"/>
        </w:rPr>
        <w:t xml:space="preserve"> </w:t>
      </w:r>
      <w:r>
        <w:rPr>
          <w:color w:val="333333"/>
          <w:sz w:val="24"/>
        </w:rPr>
        <w:t>representing</w:t>
      </w:r>
      <w:r>
        <w:rPr>
          <w:color w:val="333333"/>
          <w:spacing w:val="-10"/>
          <w:sz w:val="24"/>
        </w:rPr>
        <w:t xml:space="preserve"> </w:t>
      </w:r>
      <w:r>
        <w:rPr>
          <w:color w:val="333333"/>
          <w:sz w:val="24"/>
        </w:rPr>
        <w:t>each</w:t>
      </w:r>
      <w:r>
        <w:rPr>
          <w:color w:val="333333"/>
          <w:spacing w:val="-9"/>
          <w:sz w:val="24"/>
        </w:rPr>
        <w:t xml:space="preserve"> </w:t>
      </w:r>
      <w:r>
        <w:rPr>
          <w:color w:val="333333"/>
          <w:sz w:val="24"/>
        </w:rPr>
        <w:t>of</w:t>
      </w:r>
      <w:r>
        <w:rPr>
          <w:color w:val="333333"/>
          <w:spacing w:val="-8"/>
          <w:sz w:val="24"/>
        </w:rPr>
        <w:t xml:space="preserve"> </w:t>
      </w:r>
      <w:r>
        <w:rPr>
          <w:color w:val="333333"/>
          <w:sz w:val="24"/>
        </w:rPr>
        <w:t>the</w:t>
      </w:r>
      <w:r>
        <w:rPr>
          <w:color w:val="333333"/>
          <w:spacing w:val="-8"/>
          <w:sz w:val="24"/>
        </w:rPr>
        <w:t xml:space="preserve"> </w:t>
      </w:r>
      <w:r>
        <w:rPr>
          <w:color w:val="333333"/>
          <w:sz w:val="24"/>
        </w:rPr>
        <w:t>industry</w:t>
      </w:r>
      <w:r>
        <w:rPr>
          <w:color w:val="333333"/>
          <w:spacing w:val="-10"/>
          <w:sz w:val="24"/>
        </w:rPr>
        <w:t xml:space="preserve"> </w:t>
      </w:r>
      <w:r>
        <w:rPr>
          <w:color w:val="333333"/>
          <w:sz w:val="24"/>
        </w:rPr>
        <w:t>partners:</w:t>
      </w:r>
      <w:r>
        <w:rPr>
          <w:color w:val="333333"/>
          <w:spacing w:val="-9"/>
          <w:sz w:val="24"/>
        </w:rPr>
        <w:t xml:space="preserve"> </w:t>
      </w:r>
      <w:r>
        <w:rPr>
          <w:color w:val="333333"/>
          <w:sz w:val="24"/>
        </w:rPr>
        <w:t>Provided</w:t>
      </w:r>
      <w:r>
        <w:rPr>
          <w:color w:val="333333"/>
          <w:spacing w:val="-8"/>
          <w:sz w:val="24"/>
        </w:rPr>
        <w:t xml:space="preserve"> </w:t>
      </w:r>
      <w:r>
        <w:rPr>
          <w:color w:val="333333"/>
          <w:sz w:val="24"/>
        </w:rPr>
        <w:t>that</w:t>
      </w:r>
      <w:r>
        <w:rPr>
          <w:color w:val="333333"/>
          <w:spacing w:val="-8"/>
          <w:sz w:val="24"/>
        </w:rPr>
        <w:t xml:space="preserve"> </w:t>
      </w:r>
      <w:r>
        <w:rPr>
          <w:color w:val="333333"/>
          <w:sz w:val="24"/>
        </w:rPr>
        <w:t>if</w:t>
      </w:r>
      <w:r>
        <w:rPr>
          <w:color w:val="333333"/>
          <w:spacing w:val="-6"/>
          <w:sz w:val="24"/>
        </w:rPr>
        <w:t xml:space="preserve"> </w:t>
      </w:r>
      <w:r>
        <w:rPr>
          <w:color w:val="333333"/>
          <w:sz w:val="24"/>
        </w:rPr>
        <w:t>there</w:t>
      </w:r>
      <w:r>
        <w:rPr>
          <w:color w:val="333333"/>
          <w:spacing w:val="-9"/>
          <w:sz w:val="24"/>
        </w:rPr>
        <w:t xml:space="preserve"> </w:t>
      </w:r>
      <w:r>
        <w:rPr>
          <w:color w:val="333333"/>
          <w:sz w:val="24"/>
        </w:rPr>
        <w:t>are</w:t>
      </w:r>
      <w:r>
        <w:rPr>
          <w:color w:val="333333"/>
          <w:spacing w:val="-9"/>
          <w:sz w:val="24"/>
        </w:rPr>
        <w:t xml:space="preserve"> </w:t>
      </w:r>
      <w:r>
        <w:rPr>
          <w:color w:val="333333"/>
          <w:sz w:val="24"/>
        </w:rPr>
        <w:t>more</w:t>
      </w:r>
      <w:r>
        <w:rPr>
          <w:color w:val="333333"/>
          <w:spacing w:val="-9"/>
          <w:sz w:val="24"/>
        </w:rPr>
        <w:t xml:space="preserve"> </w:t>
      </w:r>
      <w:r>
        <w:rPr>
          <w:color w:val="333333"/>
          <w:sz w:val="24"/>
        </w:rPr>
        <w:t>than</w:t>
      </w:r>
      <w:r>
        <w:rPr>
          <w:color w:val="333333"/>
          <w:spacing w:val="-58"/>
          <w:sz w:val="24"/>
        </w:rPr>
        <w:t xml:space="preserve"> </w:t>
      </w:r>
      <w:r>
        <w:rPr>
          <w:color w:val="333333"/>
          <w:sz w:val="24"/>
        </w:rPr>
        <w:t>two</w:t>
      </w:r>
      <w:r>
        <w:rPr>
          <w:color w:val="333333"/>
          <w:spacing w:val="-10"/>
          <w:sz w:val="24"/>
        </w:rPr>
        <w:t xml:space="preserve"> </w:t>
      </w:r>
      <w:r>
        <w:rPr>
          <w:color w:val="333333"/>
          <w:sz w:val="24"/>
        </w:rPr>
        <w:t>industry</w:t>
      </w:r>
      <w:r>
        <w:rPr>
          <w:color w:val="333333"/>
          <w:spacing w:val="-12"/>
          <w:sz w:val="24"/>
        </w:rPr>
        <w:t xml:space="preserve"> </w:t>
      </w:r>
      <w:r>
        <w:rPr>
          <w:color w:val="333333"/>
          <w:sz w:val="24"/>
        </w:rPr>
        <w:t>partners</w:t>
      </w:r>
      <w:r>
        <w:rPr>
          <w:color w:val="333333"/>
          <w:spacing w:val="-10"/>
          <w:sz w:val="24"/>
        </w:rPr>
        <w:t xml:space="preserve"> </w:t>
      </w:r>
      <w:r>
        <w:rPr>
          <w:color w:val="333333"/>
          <w:sz w:val="24"/>
        </w:rPr>
        <w:t>then</w:t>
      </w:r>
      <w:r>
        <w:rPr>
          <w:color w:val="333333"/>
          <w:spacing w:val="-10"/>
          <w:sz w:val="24"/>
        </w:rPr>
        <w:t xml:space="preserve"> </w:t>
      </w:r>
      <w:r>
        <w:rPr>
          <w:color w:val="333333"/>
          <w:sz w:val="24"/>
        </w:rPr>
        <w:t>the</w:t>
      </w:r>
      <w:r>
        <w:rPr>
          <w:color w:val="333333"/>
          <w:spacing w:val="-10"/>
          <w:sz w:val="24"/>
        </w:rPr>
        <w:t xml:space="preserve"> </w:t>
      </w:r>
      <w:r>
        <w:rPr>
          <w:color w:val="333333"/>
          <w:sz w:val="24"/>
        </w:rPr>
        <w:t>number</w:t>
      </w:r>
      <w:r>
        <w:rPr>
          <w:color w:val="333333"/>
          <w:spacing w:val="-11"/>
          <w:sz w:val="24"/>
        </w:rPr>
        <w:t xml:space="preserve"> </w:t>
      </w:r>
      <w:r>
        <w:rPr>
          <w:color w:val="333333"/>
          <w:sz w:val="24"/>
        </w:rPr>
        <w:t>of</w:t>
      </w:r>
      <w:r>
        <w:rPr>
          <w:color w:val="333333"/>
          <w:spacing w:val="-9"/>
          <w:sz w:val="24"/>
        </w:rPr>
        <w:t xml:space="preserve"> </w:t>
      </w:r>
      <w:r>
        <w:rPr>
          <w:color w:val="333333"/>
          <w:sz w:val="24"/>
        </w:rPr>
        <w:t>representatives</w:t>
      </w:r>
      <w:r>
        <w:rPr>
          <w:color w:val="333333"/>
          <w:spacing w:val="-9"/>
          <w:sz w:val="24"/>
        </w:rPr>
        <w:t xml:space="preserve"> </w:t>
      </w:r>
      <w:r>
        <w:rPr>
          <w:color w:val="333333"/>
          <w:sz w:val="24"/>
        </w:rPr>
        <w:t>of</w:t>
      </w:r>
      <w:r>
        <w:rPr>
          <w:color w:val="333333"/>
          <w:spacing w:val="-9"/>
          <w:sz w:val="24"/>
        </w:rPr>
        <w:t xml:space="preserve"> </w:t>
      </w:r>
      <w:r>
        <w:rPr>
          <w:color w:val="333333"/>
          <w:sz w:val="24"/>
        </w:rPr>
        <w:t>industry</w:t>
      </w:r>
      <w:r>
        <w:rPr>
          <w:color w:val="333333"/>
          <w:spacing w:val="-11"/>
          <w:sz w:val="24"/>
        </w:rPr>
        <w:t xml:space="preserve"> </w:t>
      </w:r>
      <w:r>
        <w:rPr>
          <w:color w:val="333333"/>
          <w:sz w:val="24"/>
        </w:rPr>
        <w:t>partners</w:t>
      </w:r>
      <w:r>
        <w:rPr>
          <w:color w:val="333333"/>
          <w:spacing w:val="-10"/>
          <w:sz w:val="24"/>
        </w:rPr>
        <w:t xml:space="preserve"> </w:t>
      </w:r>
      <w:r>
        <w:rPr>
          <w:color w:val="333333"/>
          <w:sz w:val="24"/>
        </w:rPr>
        <w:t>at</w:t>
      </w:r>
      <w:r>
        <w:rPr>
          <w:color w:val="333333"/>
          <w:spacing w:val="-10"/>
          <w:sz w:val="24"/>
        </w:rPr>
        <w:t xml:space="preserve"> </w:t>
      </w:r>
      <w:r>
        <w:rPr>
          <w:color w:val="333333"/>
          <w:sz w:val="24"/>
        </w:rPr>
        <w:t>any</w:t>
      </w:r>
      <w:r>
        <w:rPr>
          <w:color w:val="333333"/>
          <w:spacing w:val="-11"/>
          <w:sz w:val="24"/>
        </w:rPr>
        <w:t xml:space="preserve"> </w:t>
      </w:r>
      <w:r>
        <w:rPr>
          <w:color w:val="333333"/>
          <w:sz w:val="24"/>
        </w:rPr>
        <w:t>time</w:t>
      </w:r>
      <w:r>
        <w:rPr>
          <w:color w:val="333333"/>
          <w:spacing w:val="-11"/>
          <w:sz w:val="24"/>
        </w:rPr>
        <w:t xml:space="preserve"> </w:t>
      </w:r>
      <w:r>
        <w:rPr>
          <w:color w:val="333333"/>
          <w:sz w:val="24"/>
        </w:rPr>
        <w:t>would</w:t>
      </w:r>
      <w:r>
        <w:rPr>
          <w:color w:val="333333"/>
          <w:spacing w:val="-57"/>
          <w:sz w:val="24"/>
        </w:rPr>
        <w:t xml:space="preserve"> </w:t>
      </w:r>
      <w:r>
        <w:rPr>
          <w:color w:val="333333"/>
          <w:sz w:val="24"/>
        </w:rPr>
        <w:t>be</w:t>
      </w:r>
      <w:r>
        <w:rPr>
          <w:color w:val="333333"/>
          <w:spacing w:val="-2"/>
          <w:sz w:val="24"/>
        </w:rPr>
        <w:t xml:space="preserve"> </w:t>
      </w:r>
      <w:r>
        <w:rPr>
          <w:color w:val="333333"/>
          <w:sz w:val="24"/>
        </w:rPr>
        <w:t>limited to two, chosen amongst themselves</w:t>
      </w:r>
      <w:r>
        <w:rPr>
          <w:color w:val="333333"/>
          <w:spacing w:val="-1"/>
          <w:sz w:val="24"/>
        </w:rPr>
        <w:t xml:space="preserve"> </w:t>
      </w:r>
      <w:r>
        <w:rPr>
          <w:color w:val="333333"/>
          <w:sz w:val="24"/>
        </w:rPr>
        <w:t>by</w:t>
      </w:r>
      <w:r>
        <w:rPr>
          <w:color w:val="333333"/>
          <w:spacing w:val="-3"/>
          <w:sz w:val="24"/>
        </w:rPr>
        <w:t xml:space="preserve"> </w:t>
      </w:r>
      <w:r>
        <w:rPr>
          <w:color w:val="333333"/>
          <w:sz w:val="24"/>
        </w:rPr>
        <w:t>rotation every</w:t>
      </w:r>
      <w:r>
        <w:rPr>
          <w:color w:val="333333"/>
          <w:spacing w:val="-5"/>
          <w:sz w:val="24"/>
        </w:rPr>
        <w:t xml:space="preserve"> </w:t>
      </w:r>
      <w:r>
        <w:rPr>
          <w:color w:val="333333"/>
          <w:sz w:val="24"/>
        </w:rPr>
        <w:t>two</w:t>
      </w:r>
      <w:r>
        <w:rPr>
          <w:color w:val="333333"/>
          <w:spacing w:val="4"/>
          <w:sz w:val="24"/>
        </w:rPr>
        <w:t xml:space="preserve"> </w:t>
      </w:r>
      <w:r>
        <w:rPr>
          <w:color w:val="333333"/>
          <w:sz w:val="24"/>
        </w:rPr>
        <w:t>years;</w:t>
      </w:r>
    </w:p>
    <w:p w:rsidR="00AA7C4F" w:rsidRDefault="0015381A">
      <w:pPr>
        <w:pStyle w:val="ListParagraph"/>
        <w:numPr>
          <w:ilvl w:val="1"/>
          <w:numId w:val="6"/>
        </w:numPr>
        <w:tabs>
          <w:tab w:val="left" w:pos="816"/>
        </w:tabs>
        <w:spacing w:before="167" w:line="256" w:lineRule="auto"/>
        <w:ind w:right="660" w:firstLine="60"/>
        <w:jc w:val="both"/>
        <w:rPr>
          <w:sz w:val="24"/>
        </w:rPr>
      </w:pPr>
      <w:r>
        <w:rPr>
          <w:color w:val="333333"/>
          <w:sz w:val="24"/>
        </w:rPr>
        <w:t>Director</w:t>
      </w:r>
      <w:r>
        <w:rPr>
          <w:color w:val="333333"/>
          <w:spacing w:val="-4"/>
          <w:sz w:val="24"/>
        </w:rPr>
        <w:t xml:space="preserve"> </w:t>
      </w:r>
      <w:r>
        <w:rPr>
          <w:color w:val="333333"/>
          <w:sz w:val="24"/>
        </w:rPr>
        <w:t>of</w:t>
      </w:r>
      <w:r>
        <w:rPr>
          <w:color w:val="333333"/>
          <w:spacing w:val="-5"/>
          <w:sz w:val="24"/>
        </w:rPr>
        <w:t xml:space="preserve"> </w:t>
      </w:r>
      <w:r>
        <w:rPr>
          <w:color w:val="333333"/>
          <w:sz w:val="24"/>
        </w:rPr>
        <w:t>an</w:t>
      </w:r>
      <w:r>
        <w:rPr>
          <w:color w:val="333333"/>
          <w:spacing w:val="-1"/>
          <w:sz w:val="24"/>
        </w:rPr>
        <w:t xml:space="preserve"> </w:t>
      </w:r>
      <w:r>
        <w:rPr>
          <w:color w:val="333333"/>
          <w:sz w:val="24"/>
        </w:rPr>
        <w:t>Indian</w:t>
      </w:r>
      <w:r>
        <w:rPr>
          <w:color w:val="333333"/>
          <w:spacing w:val="-2"/>
          <w:sz w:val="24"/>
        </w:rPr>
        <w:t xml:space="preserve"> </w:t>
      </w:r>
      <w:r>
        <w:rPr>
          <w:color w:val="333333"/>
          <w:sz w:val="24"/>
        </w:rPr>
        <w:t>Institute</w:t>
      </w:r>
      <w:r>
        <w:rPr>
          <w:color w:val="333333"/>
          <w:spacing w:val="-5"/>
          <w:sz w:val="24"/>
        </w:rPr>
        <w:t xml:space="preserve"> </w:t>
      </w:r>
      <w:r>
        <w:rPr>
          <w:color w:val="333333"/>
          <w:sz w:val="24"/>
        </w:rPr>
        <w:t>of</w:t>
      </w:r>
      <w:r>
        <w:rPr>
          <w:color w:val="333333"/>
          <w:spacing w:val="-4"/>
          <w:sz w:val="24"/>
        </w:rPr>
        <w:t xml:space="preserve"> </w:t>
      </w:r>
      <w:r>
        <w:rPr>
          <w:color w:val="333333"/>
          <w:sz w:val="24"/>
        </w:rPr>
        <w:t>Technology</w:t>
      </w:r>
      <w:r>
        <w:rPr>
          <w:color w:val="333333"/>
          <w:spacing w:val="-9"/>
          <w:sz w:val="24"/>
        </w:rPr>
        <w:t xml:space="preserve"> </w:t>
      </w:r>
      <w:r>
        <w:rPr>
          <w:color w:val="333333"/>
          <w:sz w:val="24"/>
        </w:rPr>
        <w:t>or</w:t>
      </w:r>
      <w:r>
        <w:rPr>
          <w:color w:val="333333"/>
          <w:spacing w:val="-5"/>
          <w:sz w:val="24"/>
        </w:rPr>
        <w:t xml:space="preserve"> </w:t>
      </w:r>
      <w:r>
        <w:rPr>
          <w:color w:val="333333"/>
          <w:sz w:val="24"/>
        </w:rPr>
        <w:t>a</w:t>
      </w:r>
      <w:r>
        <w:rPr>
          <w:color w:val="333333"/>
          <w:spacing w:val="-5"/>
          <w:sz w:val="24"/>
        </w:rPr>
        <w:t xml:space="preserve"> </w:t>
      </w:r>
      <w:r>
        <w:rPr>
          <w:color w:val="333333"/>
          <w:sz w:val="24"/>
        </w:rPr>
        <w:t>National</w:t>
      </w:r>
      <w:r>
        <w:rPr>
          <w:color w:val="333333"/>
          <w:spacing w:val="-1"/>
          <w:sz w:val="24"/>
        </w:rPr>
        <w:t xml:space="preserve"> </w:t>
      </w:r>
      <w:r>
        <w:rPr>
          <w:color w:val="333333"/>
          <w:sz w:val="24"/>
        </w:rPr>
        <w:t>Institute</w:t>
      </w:r>
      <w:r>
        <w:rPr>
          <w:color w:val="333333"/>
          <w:spacing w:val="-5"/>
          <w:sz w:val="24"/>
        </w:rPr>
        <w:t xml:space="preserve"> </w:t>
      </w:r>
      <w:r>
        <w:rPr>
          <w:color w:val="333333"/>
          <w:sz w:val="24"/>
        </w:rPr>
        <w:t>of</w:t>
      </w:r>
      <w:r>
        <w:rPr>
          <w:color w:val="333333"/>
          <w:spacing w:val="-5"/>
          <w:sz w:val="24"/>
        </w:rPr>
        <w:t xml:space="preserve"> </w:t>
      </w:r>
      <w:r>
        <w:rPr>
          <w:color w:val="333333"/>
          <w:sz w:val="24"/>
        </w:rPr>
        <w:t>Technology</w:t>
      </w:r>
      <w:r>
        <w:rPr>
          <w:color w:val="333333"/>
          <w:spacing w:val="-11"/>
          <w:sz w:val="24"/>
        </w:rPr>
        <w:t xml:space="preserve"> </w:t>
      </w:r>
      <w:r>
        <w:rPr>
          <w:color w:val="333333"/>
          <w:sz w:val="24"/>
        </w:rPr>
        <w:t>located</w:t>
      </w:r>
      <w:r>
        <w:rPr>
          <w:color w:val="333333"/>
          <w:spacing w:val="-58"/>
          <w:sz w:val="24"/>
        </w:rPr>
        <w:t xml:space="preserve"> </w:t>
      </w:r>
      <w:r>
        <w:rPr>
          <w:color w:val="333333"/>
          <w:sz w:val="24"/>
        </w:rPr>
        <w:t>in</w:t>
      </w:r>
      <w:r>
        <w:rPr>
          <w:color w:val="333333"/>
          <w:spacing w:val="-1"/>
          <w:sz w:val="24"/>
        </w:rPr>
        <w:t xml:space="preserve"> </w:t>
      </w:r>
      <w:r>
        <w:rPr>
          <w:color w:val="333333"/>
          <w:sz w:val="24"/>
        </w:rPr>
        <w:t>the</w:t>
      </w:r>
      <w:r>
        <w:rPr>
          <w:color w:val="333333"/>
          <w:spacing w:val="-1"/>
          <w:sz w:val="24"/>
        </w:rPr>
        <w:t xml:space="preserve"> </w:t>
      </w:r>
      <w:r>
        <w:rPr>
          <w:color w:val="333333"/>
          <w:sz w:val="24"/>
        </w:rPr>
        <w:t>region, to be</w:t>
      </w:r>
      <w:r>
        <w:rPr>
          <w:color w:val="333333"/>
          <w:spacing w:val="-1"/>
          <w:sz w:val="24"/>
        </w:rPr>
        <w:t xml:space="preserve"> </w:t>
      </w:r>
      <w:r>
        <w:rPr>
          <w:color w:val="333333"/>
          <w:sz w:val="24"/>
        </w:rPr>
        <w:t>nominated by</w:t>
      </w:r>
      <w:r>
        <w:rPr>
          <w:color w:val="333333"/>
          <w:spacing w:val="-5"/>
          <w:sz w:val="24"/>
        </w:rPr>
        <w:t xml:space="preserve"> </w:t>
      </w:r>
      <w:r>
        <w:rPr>
          <w:color w:val="333333"/>
          <w:sz w:val="24"/>
        </w:rPr>
        <w:t>the Board;</w:t>
      </w:r>
    </w:p>
    <w:p w:rsidR="00AA7C4F" w:rsidRDefault="0015381A">
      <w:pPr>
        <w:pStyle w:val="ListParagraph"/>
        <w:numPr>
          <w:ilvl w:val="1"/>
          <w:numId w:val="6"/>
        </w:numPr>
        <w:tabs>
          <w:tab w:val="left" w:pos="934"/>
        </w:tabs>
        <w:spacing w:before="166" w:line="256" w:lineRule="auto"/>
        <w:ind w:right="662" w:firstLine="60"/>
        <w:jc w:val="both"/>
        <w:rPr>
          <w:sz w:val="24"/>
        </w:rPr>
      </w:pPr>
      <w:r>
        <w:rPr>
          <w:color w:val="333333"/>
          <w:sz w:val="24"/>
        </w:rPr>
        <w:t>two</w:t>
      </w:r>
      <w:r>
        <w:rPr>
          <w:color w:val="333333"/>
          <w:spacing w:val="1"/>
          <w:sz w:val="24"/>
        </w:rPr>
        <w:t xml:space="preserve"> </w:t>
      </w:r>
      <w:r>
        <w:rPr>
          <w:color w:val="333333"/>
          <w:sz w:val="24"/>
        </w:rPr>
        <w:t>members</w:t>
      </w:r>
      <w:r>
        <w:rPr>
          <w:color w:val="333333"/>
          <w:spacing w:val="1"/>
          <w:sz w:val="24"/>
        </w:rPr>
        <w:t xml:space="preserve"> </w:t>
      </w:r>
      <w:r>
        <w:rPr>
          <w:color w:val="333333"/>
          <w:sz w:val="24"/>
        </w:rPr>
        <w:t>from</w:t>
      </w:r>
      <w:r>
        <w:rPr>
          <w:color w:val="333333"/>
          <w:spacing w:val="1"/>
          <w:sz w:val="24"/>
        </w:rPr>
        <w:t xml:space="preserve"> </w:t>
      </w:r>
      <w:r>
        <w:rPr>
          <w:color w:val="333333"/>
          <w:sz w:val="24"/>
        </w:rPr>
        <w:t>the</w:t>
      </w:r>
      <w:r>
        <w:rPr>
          <w:color w:val="333333"/>
          <w:spacing w:val="1"/>
          <w:sz w:val="24"/>
        </w:rPr>
        <w:t xml:space="preserve"> </w:t>
      </w:r>
      <w:r>
        <w:rPr>
          <w:color w:val="333333"/>
          <w:sz w:val="24"/>
        </w:rPr>
        <w:t>faculty</w:t>
      </w:r>
      <w:r>
        <w:rPr>
          <w:color w:val="333333"/>
          <w:spacing w:val="1"/>
          <w:sz w:val="24"/>
        </w:rPr>
        <w:t xml:space="preserve"> </w:t>
      </w:r>
      <w:r>
        <w:rPr>
          <w:color w:val="333333"/>
          <w:sz w:val="24"/>
        </w:rPr>
        <w:t>of</w:t>
      </w:r>
      <w:r>
        <w:rPr>
          <w:color w:val="333333"/>
          <w:spacing w:val="1"/>
          <w:sz w:val="24"/>
        </w:rPr>
        <w:t xml:space="preserve"> </w:t>
      </w:r>
      <w:r>
        <w:rPr>
          <w:color w:val="333333"/>
          <w:sz w:val="24"/>
        </w:rPr>
        <w:t>the</w:t>
      </w:r>
      <w:r>
        <w:rPr>
          <w:color w:val="333333"/>
          <w:spacing w:val="1"/>
          <w:sz w:val="24"/>
        </w:rPr>
        <w:t xml:space="preserve"> </w:t>
      </w:r>
      <w:r>
        <w:rPr>
          <w:color w:val="333333"/>
          <w:sz w:val="24"/>
        </w:rPr>
        <w:t>Institute,</w:t>
      </w:r>
      <w:r>
        <w:rPr>
          <w:color w:val="333333"/>
          <w:spacing w:val="1"/>
          <w:sz w:val="24"/>
        </w:rPr>
        <w:t xml:space="preserve"> </w:t>
      </w:r>
      <w:r>
        <w:rPr>
          <w:color w:val="333333"/>
          <w:sz w:val="24"/>
        </w:rPr>
        <w:t>preferably</w:t>
      </w:r>
      <w:r>
        <w:rPr>
          <w:color w:val="333333"/>
          <w:spacing w:val="1"/>
          <w:sz w:val="24"/>
        </w:rPr>
        <w:t xml:space="preserve"> </w:t>
      </w:r>
      <w:r>
        <w:rPr>
          <w:color w:val="333333"/>
          <w:sz w:val="24"/>
        </w:rPr>
        <w:t>one</w:t>
      </w:r>
      <w:r>
        <w:rPr>
          <w:color w:val="333333"/>
          <w:spacing w:val="1"/>
          <w:sz w:val="24"/>
        </w:rPr>
        <w:t xml:space="preserve"> </w:t>
      </w:r>
      <w:r>
        <w:rPr>
          <w:color w:val="333333"/>
          <w:sz w:val="24"/>
        </w:rPr>
        <w:t>Professor</w:t>
      </w:r>
      <w:r>
        <w:rPr>
          <w:color w:val="333333"/>
          <w:spacing w:val="1"/>
          <w:sz w:val="24"/>
        </w:rPr>
        <w:t xml:space="preserve"> </w:t>
      </w:r>
      <w:r>
        <w:rPr>
          <w:color w:val="333333"/>
          <w:sz w:val="24"/>
        </w:rPr>
        <w:t>and</w:t>
      </w:r>
      <w:r>
        <w:rPr>
          <w:color w:val="333333"/>
          <w:spacing w:val="1"/>
          <w:sz w:val="24"/>
        </w:rPr>
        <w:t xml:space="preserve"> </w:t>
      </w:r>
      <w:r>
        <w:rPr>
          <w:color w:val="333333"/>
          <w:sz w:val="24"/>
        </w:rPr>
        <w:t>one</w:t>
      </w:r>
      <w:r>
        <w:rPr>
          <w:color w:val="333333"/>
          <w:spacing w:val="1"/>
          <w:sz w:val="24"/>
        </w:rPr>
        <w:t xml:space="preserve"> </w:t>
      </w:r>
      <w:r>
        <w:rPr>
          <w:color w:val="333333"/>
          <w:sz w:val="24"/>
        </w:rPr>
        <w:t>Associate/Assistant</w:t>
      </w:r>
      <w:r>
        <w:rPr>
          <w:color w:val="333333"/>
          <w:spacing w:val="-1"/>
          <w:sz w:val="24"/>
        </w:rPr>
        <w:t xml:space="preserve"> </w:t>
      </w:r>
      <w:r>
        <w:rPr>
          <w:color w:val="333333"/>
          <w:sz w:val="24"/>
        </w:rPr>
        <w:t>Professor, to be</w:t>
      </w:r>
      <w:r>
        <w:rPr>
          <w:color w:val="333333"/>
          <w:spacing w:val="-1"/>
          <w:sz w:val="24"/>
        </w:rPr>
        <w:t xml:space="preserve"> </w:t>
      </w:r>
      <w:r>
        <w:rPr>
          <w:color w:val="333333"/>
          <w:sz w:val="24"/>
        </w:rPr>
        <w:t>nominated by</w:t>
      </w:r>
      <w:r>
        <w:rPr>
          <w:color w:val="333333"/>
          <w:spacing w:val="-3"/>
          <w:sz w:val="24"/>
        </w:rPr>
        <w:t xml:space="preserve"> </w:t>
      </w:r>
      <w:r>
        <w:rPr>
          <w:color w:val="333333"/>
          <w:sz w:val="24"/>
        </w:rPr>
        <w:t>the Senate;</w:t>
      </w:r>
    </w:p>
    <w:p w:rsidR="00AA7C4F" w:rsidRDefault="0015381A">
      <w:pPr>
        <w:pStyle w:val="ListParagraph"/>
        <w:numPr>
          <w:ilvl w:val="1"/>
          <w:numId w:val="6"/>
        </w:numPr>
        <w:tabs>
          <w:tab w:val="left" w:pos="871"/>
        </w:tabs>
        <w:spacing w:before="165" w:line="256" w:lineRule="auto"/>
        <w:ind w:right="659" w:firstLine="60"/>
        <w:jc w:val="both"/>
        <w:rPr>
          <w:sz w:val="24"/>
        </w:rPr>
      </w:pPr>
      <w:r>
        <w:rPr>
          <w:color w:val="333333"/>
          <w:sz w:val="24"/>
        </w:rPr>
        <w:t>one person from the Scheduled Castes or the Scheduled Tribes distinguished in the field</w:t>
      </w:r>
      <w:r>
        <w:rPr>
          <w:color w:val="333333"/>
          <w:spacing w:val="1"/>
          <w:sz w:val="24"/>
        </w:rPr>
        <w:t xml:space="preserve"> </w:t>
      </w:r>
      <w:r>
        <w:rPr>
          <w:color w:val="333333"/>
          <w:sz w:val="24"/>
        </w:rPr>
        <w:t>of education or industry or social service or public service, to be nominated by the Board, in</w:t>
      </w:r>
      <w:r>
        <w:rPr>
          <w:color w:val="333333"/>
          <w:spacing w:val="1"/>
          <w:sz w:val="24"/>
        </w:rPr>
        <w:t xml:space="preserve"> </w:t>
      </w:r>
      <w:r>
        <w:rPr>
          <w:color w:val="333333"/>
          <w:sz w:val="24"/>
        </w:rPr>
        <w:t>case</w:t>
      </w:r>
      <w:r>
        <w:rPr>
          <w:color w:val="333333"/>
          <w:spacing w:val="-2"/>
          <w:sz w:val="24"/>
        </w:rPr>
        <w:t xml:space="preserve"> </w:t>
      </w:r>
      <w:r>
        <w:rPr>
          <w:color w:val="333333"/>
          <w:sz w:val="24"/>
        </w:rPr>
        <w:t>any</w:t>
      </w:r>
      <w:r>
        <w:rPr>
          <w:color w:val="333333"/>
          <w:spacing w:val="-5"/>
          <w:sz w:val="24"/>
        </w:rPr>
        <w:t xml:space="preserve"> </w:t>
      </w:r>
      <w:r>
        <w:rPr>
          <w:color w:val="333333"/>
          <w:sz w:val="24"/>
        </w:rPr>
        <w:t>of the</w:t>
      </w:r>
      <w:r>
        <w:rPr>
          <w:color w:val="333333"/>
          <w:spacing w:val="-2"/>
          <w:sz w:val="24"/>
        </w:rPr>
        <w:t xml:space="preserve"> </w:t>
      </w:r>
      <w:r>
        <w:rPr>
          <w:color w:val="333333"/>
          <w:sz w:val="24"/>
        </w:rPr>
        <w:t>above</w:t>
      </w:r>
      <w:r>
        <w:rPr>
          <w:color w:val="333333"/>
          <w:spacing w:val="-1"/>
          <w:sz w:val="24"/>
        </w:rPr>
        <w:t xml:space="preserve"> </w:t>
      </w:r>
      <w:r>
        <w:rPr>
          <w:color w:val="333333"/>
          <w:sz w:val="24"/>
        </w:rPr>
        <w:t>do</w:t>
      </w:r>
      <w:r>
        <w:rPr>
          <w:color w:val="333333"/>
          <w:spacing w:val="2"/>
          <w:sz w:val="24"/>
        </w:rPr>
        <w:t xml:space="preserve"> </w:t>
      </w:r>
      <w:r>
        <w:rPr>
          <w:color w:val="333333"/>
          <w:sz w:val="24"/>
        </w:rPr>
        <w:t>not belong</w:t>
      </w:r>
      <w:r>
        <w:rPr>
          <w:color w:val="333333"/>
          <w:spacing w:val="-3"/>
          <w:sz w:val="24"/>
        </w:rPr>
        <w:t xml:space="preserve"> </w:t>
      </w:r>
      <w:r>
        <w:rPr>
          <w:color w:val="333333"/>
          <w:sz w:val="24"/>
        </w:rPr>
        <w:t>to the</w:t>
      </w:r>
      <w:r>
        <w:rPr>
          <w:color w:val="333333"/>
          <w:spacing w:val="-1"/>
          <w:sz w:val="24"/>
        </w:rPr>
        <w:t xml:space="preserve"> </w:t>
      </w:r>
      <w:r>
        <w:rPr>
          <w:color w:val="333333"/>
          <w:sz w:val="24"/>
        </w:rPr>
        <w:t>Scheduled Castes or</w:t>
      </w:r>
      <w:r>
        <w:rPr>
          <w:color w:val="333333"/>
          <w:spacing w:val="-1"/>
          <w:sz w:val="24"/>
        </w:rPr>
        <w:t xml:space="preserve"> </w:t>
      </w:r>
      <w:r>
        <w:rPr>
          <w:color w:val="333333"/>
          <w:sz w:val="24"/>
        </w:rPr>
        <w:t>the Scheduled Tribes; and</w:t>
      </w:r>
    </w:p>
    <w:p w:rsidR="00AA7C4F" w:rsidRDefault="00AA7C4F">
      <w:pPr>
        <w:spacing w:line="256" w:lineRule="auto"/>
        <w:jc w:val="both"/>
        <w:rPr>
          <w:sz w:val="24"/>
        </w:rPr>
        <w:sectPr w:rsidR="00AA7C4F">
          <w:pgSz w:w="11910" w:h="16840"/>
          <w:pgMar w:top="1340" w:right="780" w:bottom="280" w:left="980" w:header="720" w:footer="720" w:gutter="0"/>
          <w:cols w:space="720"/>
        </w:sectPr>
      </w:pPr>
    </w:p>
    <w:p w:rsidR="00AA7C4F" w:rsidRDefault="0015381A">
      <w:pPr>
        <w:pStyle w:val="ListParagraph"/>
        <w:numPr>
          <w:ilvl w:val="1"/>
          <w:numId w:val="6"/>
        </w:numPr>
        <w:tabs>
          <w:tab w:val="left" w:pos="747"/>
        </w:tabs>
        <w:spacing w:before="74"/>
        <w:ind w:left="746" w:hanging="287"/>
        <w:jc w:val="both"/>
        <w:rPr>
          <w:sz w:val="24"/>
        </w:rPr>
      </w:pPr>
      <w:r>
        <w:rPr>
          <w:color w:val="333333"/>
          <w:sz w:val="24"/>
        </w:rPr>
        <w:t>Director</w:t>
      </w:r>
      <w:r>
        <w:rPr>
          <w:color w:val="333333"/>
          <w:spacing w:val="-2"/>
          <w:sz w:val="24"/>
        </w:rPr>
        <w:t xml:space="preserve"> </w:t>
      </w:r>
      <w:r>
        <w:rPr>
          <w:color w:val="333333"/>
          <w:sz w:val="24"/>
        </w:rPr>
        <w:t>of</w:t>
      </w:r>
      <w:r>
        <w:rPr>
          <w:color w:val="333333"/>
          <w:spacing w:val="-3"/>
          <w:sz w:val="24"/>
        </w:rPr>
        <w:t xml:space="preserve"> </w:t>
      </w:r>
      <w:r>
        <w:rPr>
          <w:color w:val="333333"/>
          <w:sz w:val="24"/>
        </w:rPr>
        <w:t>the</w:t>
      </w:r>
      <w:r>
        <w:rPr>
          <w:color w:val="333333"/>
          <w:spacing w:val="-1"/>
          <w:sz w:val="24"/>
        </w:rPr>
        <w:t xml:space="preserve"> </w:t>
      </w:r>
      <w:r>
        <w:rPr>
          <w:color w:val="333333"/>
          <w:sz w:val="24"/>
        </w:rPr>
        <w:t>Institute,</w:t>
      </w:r>
      <w:r>
        <w:rPr>
          <w:color w:val="333333"/>
          <w:spacing w:val="-1"/>
          <w:sz w:val="24"/>
        </w:rPr>
        <w:t xml:space="preserve"> </w:t>
      </w:r>
      <w:r>
        <w:rPr>
          <w:color w:val="333333"/>
          <w:sz w:val="24"/>
        </w:rPr>
        <w:t>ex officio.</w:t>
      </w:r>
    </w:p>
    <w:p w:rsidR="00AA7C4F" w:rsidRDefault="0015381A">
      <w:pPr>
        <w:pStyle w:val="ListParagraph"/>
        <w:numPr>
          <w:ilvl w:val="0"/>
          <w:numId w:val="6"/>
        </w:numPr>
        <w:tabs>
          <w:tab w:val="left" w:pos="821"/>
        </w:tabs>
        <w:spacing w:before="184" w:line="259" w:lineRule="auto"/>
        <w:ind w:right="655" w:firstLine="0"/>
        <w:jc w:val="both"/>
        <w:rPr>
          <w:sz w:val="24"/>
        </w:rPr>
      </w:pPr>
      <w:r>
        <w:rPr>
          <w:color w:val="333333"/>
          <w:sz w:val="24"/>
        </w:rPr>
        <w:t>Registrar of the concerned Institute shall be the ex officio non-member Secretary of the</w:t>
      </w:r>
      <w:r>
        <w:rPr>
          <w:color w:val="333333"/>
          <w:spacing w:val="1"/>
          <w:sz w:val="24"/>
        </w:rPr>
        <w:t xml:space="preserve"> </w:t>
      </w:r>
      <w:r>
        <w:rPr>
          <w:color w:val="333333"/>
          <w:sz w:val="24"/>
        </w:rPr>
        <w:t>Board. (4) The First Board of Governors shall be notified by the Central Government by</w:t>
      </w:r>
      <w:r>
        <w:rPr>
          <w:color w:val="333333"/>
          <w:spacing w:val="1"/>
          <w:sz w:val="24"/>
        </w:rPr>
        <w:t xml:space="preserve"> </w:t>
      </w:r>
      <w:r>
        <w:rPr>
          <w:color w:val="333333"/>
          <w:sz w:val="24"/>
        </w:rPr>
        <w:t>obtaining</w:t>
      </w:r>
      <w:r>
        <w:rPr>
          <w:color w:val="333333"/>
          <w:spacing w:val="-8"/>
          <w:sz w:val="24"/>
        </w:rPr>
        <w:t xml:space="preserve"> </w:t>
      </w:r>
      <w:r>
        <w:rPr>
          <w:color w:val="333333"/>
          <w:sz w:val="24"/>
        </w:rPr>
        <w:t>nominations</w:t>
      </w:r>
      <w:r>
        <w:rPr>
          <w:color w:val="333333"/>
          <w:spacing w:val="-5"/>
          <w:sz w:val="24"/>
        </w:rPr>
        <w:t xml:space="preserve"> </w:t>
      </w:r>
      <w:r>
        <w:rPr>
          <w:color w:val="333333"/>
          <w:sz w:val="24"/>
        </w:rPr>
        <w:t>under</w:t>
      </w:r>
      <w:r>
        <w:rPr>
          <w:color w:val="333333"/>
          <w:spacing w:val="-7"/>
          <w:sz w:val="24"/>
        </w:rPr>
        <w:t xml:space="preserve"> </w:t>
      </w:r>
      <w:r>
        <w:rPr>
          <w:color w:val="333333"/>
          <w:sz w:val="24"/>
        </w:rPr>
        <w:t>sub-section</w:t>
      </w:r>
      <w:r>
        <w:rPr>
          <w:color w:val="333333"/>
          <w:spacing w:val="-5"/>
          <w:sz w:val="24"/>
        </w:rPr>
        <w:t xml:space="preserve"> </w:t>
      </w:r>
      <w:r>
        <w:rPr>
          <w:color w:val="333333"/>
          <w:sz w:val="24"/>
        </w:rPr>
        <w:t>(2),</w:t>
      </w:r>
      <w:r>
        <w:rPr>
          <w:color w:val="333333"/>
          <w:spacing w:val="-6"/>
          <w:sz w:val="24"/>
        </w:rPr>
        <w:t xml:space="preserve"> </w:t>
      </w:r>
      <w:r>
        <w:rPr>
          <w:color w:val="333333"/>
          <w:sz w:val="24"/>
        </w:rPr>
        <w:t>other</w:t>
      </w:r>
      <w:r>
        <w:rPr>
          <w:color w:val="333333"/>
          <w:spacing w:val="-4"/>
          <w:sz w:val="24"/>
        </w:rPr>
        <w:t xml:space="preserve"> </w:t>
      </w:r>
      <w:r>
        <w:rPr>
          <w:color w:val="333333"/>
          <w:sz w:val="24"/>
        </w:rPr>
        <w:t>than</w:t>
      </w:r>
      <w:r>
        <w:rPr>
          <w:color w:val="333333"/>
          <w:spacing w:val="-7"/>
          <w:sz w:val="24"/>
        </w:rPr>
        <w:t xml:space="preserve"> </w:t>
      </w:r>
      <w:r>
        <w:rPr>
          <w:color w:val="333333"/>
          <w:sz w:val="24"/>
        </w:rPr>
        <w:t>the</w:t>
      </w:r>
      <w:r>
        <w:rPr>
          <w:color w:val="333333"/>
          <w:spacing w:val="-6"/>
          <w:sz w:val="24"/>
        </w:rPr>
        <w:t xml:space="preserve"> </w:t>
      </w:r>
      <w:r>
        <w:rPr>
          <w:color w:val="333333"/>
          <w:sz w:val="24"/>
        </w:rPr>
        <w:t>members</w:t>
      </w:r>
      <w:r>
        <w:rPr>
          <w:color w:val="333333"/>
          <w:spacing w:val="-4"/>
          <w:sz w:val="24"/>
        </w:rPr>
        <w:t xml:space="preserve"> </w:t>
      </w:r>
      <w:r>
        <w:rPr>
          <w:color w:val="333333"/>
          <w:sz w:val="24"/>
        </w:rPr>
        <w:t>referred</w:t>
      </w:r>
      <w:r>
        <w:rPr>
          <w:color w:val="333333"/>
          <w:spacing w:val="-5"/>
          <w:sz w:val="24"/>
        </w:rPr>
        <w:t xml:space="preserve"> </w:t>
      </w:r>
      <w:r>
        <w:rPr>
          <w:color w:val="333333"/>
          <w:sz w:val="24"/>
        </w:rPr>
        <w:t>to</w:t>
      </w:r>
      <w:r>
        <w:rPr>
          <w:color w:val="333333"/>
          <w:spacing w:val="-6"/>
          <w:sz w:val="24"/>
        </w:rPr>
        <w:t xml:space="preserve"> </w:t>
      </w:r>
      <w:r>
        <w:rPr>
          <w:color w:val="333333"/>
          <w:sz w:val="24"/>
        </w:rPr>
        <w:t>in</w:t>
      </w:r>
      <w:r>
        <w:rPr>
          <w:color w:val="333333"/>
          <w:spacing w:val="-2"/>
          <w:sz w:val="24"/>
        </w:rPr>
        <w:t xml:space="preserve"> </w:t>
      </w:r>
      <w:r>
        <w:rPr>
          <w:color w:val="333333"/>
          <w:sz w:val="24"/>
        </w:rPr>
        <w:t>clauses</w:t>
      </w:r>
      <w:r>
        <w:rPr>
          <w:color w:val="333333"/>
          <w:spacing w:val="-6"/>
          <w:sz w:val="24"/>
        </w:rPr>
        <w:t xml:space="preserve"> </w:t>
      </w:r>
      <w:r>
        <w:rPr>
          <w:color w:val="333333"/>
          <w:sz w:val="24"/>
        </w:rPr>
        <w:t>(c),</w:t>
      </w:r>
      <w:r>
        <w:rPr>
          <w:color w:val="333333"/>
          <w:spacing w:val="-57"/>
          <w:sz w:val="24"/>
        </w:rPr>
        <w:t xml:space="preserve"> </w:t>
      </w:r>
      <w:r>
        <w:rPr>
          <w:color w:val="333333"/>
          <w:sz w:val="24"/>
        </w:rPr>
        <w:t>(d),</w:t>
      </w:r>
      <w:r>
        <w:rPr>
          <w:color w:val="333333"/>
          <w:spacing w:val="-1"/>
          <w:sz w:val="24"/>
        </w:rPr>
        <w:t xml:space="preserve"> </w:t>
      </w:r>
      <w:r>
        <w:rPr>
          <w:color w:val="333333"/>
          <w:sz w:val="24"/>
        </w:rPr>
        <w:t>(f) and</w:t>
      </w:r>
      <w:r>
        <w:rPr>
          <w:color w:val="333333"/>
          <w:spacing w:val="-1"/>
          <w:sz w:val="24"/>
        </w:rPr>
        <w:t xml:space="preserve"> </w:t>
      </w:r>
      <w:r>
        <w:rPr>
          <w:color w:val="333333"/>
          <w:sz w:val="24"/>
        </w:rPr>
        <w:t>(h), which</w:t>
      </w:r>
      <w:r>
        <w:rPr>
          <w:color w:val="333333"/>
          <w:spacing w:val="-1"/>
          <w:sz w:val="24"/>
        </w:rPr>
        <w:t xml:space="preserve"> </w:t>
      </w:r>
      <w:r>
        <w:rPr>
          <w:color w:val="333333"/>
          <w:sz w:val="24"/>
        </w:rPr>
        <w:t>shall be</w:t>
      </w:r>
      <w:r>
        <w:rPr>
          <w:color w:val="333333"/>
          <w:spacing w:val="-2"/>
          <w:sz w:val="24"/>
        </w:rPr>
        <w:t xml:space="preserve"> </w:t>
      </w:r>
      <w:r>
        <w:rPr>
          <w:color w:val="333333"/>
          <w:sz w:val="24"/>
        </w:rPr>
        <w:t>decided in</w:t>
      </w:r>
      <w:r>
        <w:rPr>
          <w:color w:val="333333"/>
          <w:spacing w:val="-1"/>
          <w:sz w:val="24"/>
        </w:rPr>
        <w:t xml:space="preserve"> </w:t>
      </w:r>
      <w:r>
        <w:rPr>
          <w:color w:val="333333"/>
          <w:sz w:val="24"/>
        </w:rPr>
        <w:t>the</w:t>
      </w:r>
      <w:r>
        <w:rPr>
          <w:color w:val="333333"/>
          <w:spacing w:val="1"/>
          <w:sz w:val="24"/>
        </w:rPr>
        <w:t xml:space="preserve"> </w:t>
      </w:r>
      <w:r>
        <w:rPr>
          <w:color w:val="333333"/>
          <w:sz w:val="24"/>
        </w:rPr>
        <w:t>first</w:t>
      </w:r>
      <w:r>
        <w:rPr>
          <w:color w:val="333333"/>
          <w:spacing w:val="-1"/>
          <w:sz w:val="24"/>
        </w:rPr>
        <w:t xml:space="preserve"> </w:t>
      </w:r>
      <w:r>
        <w:rPr>
          <w:color w:val="333333"/>
          <w:sz w:val="24"/>
        </w:rPr>
        <w:t>meeting</w:t>
      </w:r>
      <w:r>
        <w:rPr>
          <w:color w:val="333333"/>
          <w:spacing w:val="-3"/>
          <w:sz w:val="24"/>
        </w:rPr>
        <w:t xml:space="preserve"> </w:t>
      </w:r>
      <w:r>
        <w:rPr>
          <w:color w:val="333333"/>
          <w:sz w:val="24"/>
        </w:rPr>
        <w:t>of</w:t>
      </w:r>
      <w:r>
        <w:rPr>
          <w:color w:val="333333"/>
          <w:spacing w:val="-1"/>
          <w:sz w:val="24"/>
        </w:rPr>
        <w:t xml:space="preserve"> </w:t>
      </w:r>
      <w:r>
        <w:rPr>
          <w:color w:val="333333"/>
          <w:sz w:val="24"/>
        </w:rPr>
        <w:t>the</w:t>
      </w:r>
      <w:r>
        <w:rPr>
          <w:color w:val="333333"/>
          <w:spacing w:val="-1"/>
          <w:sz w:val="24"/>
        </w:rPr>
        <w:t xml:space="preserve"> </w:t>
      </w:r>
      <w:r>
        <w:rPr>
          <w:color w:val="333333"/>
          <w:sz w:val="24"/>
        </w:rPr>
        <w:t>Board</w:t>
      </w:r>
      <w:r>
        <w:rPr>
          <w:color w:val="333333"/>
          <w:spacing w:val="-1"/>
          <w:sz w:val="24"/>
        </w:rPr>
        <w:t xml:space="preserve"> </w:t>
      </w:r>
      <w:r>
        <w:rPr>
          <w:color w:val="333333"/>
          <w:sz w:val="24"/>
        </w:rPr>
        <w:t>of Governors.</w:t>
      </w:r>
    </w:p>
    <w:p w:rsidR="00AA7C4F" w:rsidRDefault="0015381A">
      <w:pPr>
        <w:pStyle w:val="Heading1"/>
        <w:spacing w:before="157"/>
        <w:jc w:val="both"/>
        <w:rPr>
          <w:b w:val="0"/>
        </w:rPr>
      </w:pPr>
      <w:r>
        <w:rPr>
          <w:b w:val="0"/>
          <w:color w:val="333333"/>
        </w:rPr>
        <w:t>15.</w:t>
      </w:r>
      <w:r>
        <w:rPr>
          <w:b w:val="0"/>
          <w:color w:val="333333"/>
          <w:spacing w:val="-1"/>
        </w:rPr>
        <w:t xml:space="preserve"> </w:t>
      </w:r>
      <w:r>
        <w:rPr>
          <w:color w:val="333333"/>
        </w:rPr>
        <w:t>Term</w:t>
      </w:r>
      <w:r>
        <w:rPr>
          <w:color w:val="333333"/>
          <w:spacing w:val="-5"/>
        </w:rPr>
        <w:t xml:space="preserve"> </w:t>
      </w:r>
      <w:r>
        <w:rPr>
          <w:color w:val="333333"/>
        </w:rPr>
        <w:t>of office</w:t>
      </w:r>
      <w:r>
        <w:rPr>
          <w:color w:val="333333"/>
          <w:spacing w:val="-3"/>
        </w:rPr>
        <w:t xml:space="preserve"> </w:t>
      </w:r>
      <w:r>
        <w:rPr>
          <w:color w:val="333333"/>
        </w:rPr>
        <w:t>of,</w:t>
      </w:r>
      <w:r>
        <w:rPr>
          <w:color w:val="333333"/>
          <w:spacing w:val="-1"/>
        </w:rPr>
        <w:t xml:space="preserve"> </w:t>
      </w:r>
      <w:r>
        <w:rPr>
          <w:color w:val="333333"/>
        </w:rPr>
        <w:t>vacancies</w:t>
      </w:r>
      <w:r>
        <w:rPr>
          <w:color w:val="333333"/>
          <w:spacing w:val="-1"/>
        </w:rPr>
        <w:t xml:space="preserve"> </w:t>
      </w:r>
      <w:r>
        <w:rPr>
          <w:color w:val="333333"/>
        </w:rPr>
        <w:t>among</w:t>
      </w:r>
      <w:r>
        <w:rPr>
          <w:color w:val="333333"/>
          <w:spacing w:val="-1"/>
        </w:rPr>
        <w:t xml:space="preserve"> </w:t>
      </w:r>
      <w:r>
        <w:rPr>
          <w:color w:val="333333"/>
        </w:rPr>
        <w:t>and allowances</w:t>
      </w:r>
      <w:r>
        <w:rPr>
          <w:color w:val="333333"/>
          <w:spacing w:val="-1"/>
        </w:rPr>
        <w:t xml:space="preserve"> </w:t>
      </w:r>
      <w:r>
        <w:rPr>
          <w:color w:val="333333"/>
        </w:rPr>
        <w:t>payable</w:t>
      </w:r>
      <w:r>
        <w:rPr>
          <w:color w:val="333333"/>
          <w:spacing w:val="-1"/>
        </w:rPr>
        <w:t xml:space="preserve"> </w:t>
      </w:r>
      <w:r>
        <w:rPr>
          <w:color w:val="333333"/>
        </w:rPr>
        <w:t>to,</w:t>
      </w:r>
      <w:r>
        <w:rPr>
          <w:color w:val="333333"/>
          <w:spacing w:val="-1"/>
        </w:rPr>
        <w:t xml:space="preserve"> </w:t>
      </w:r>
      <w:r>
        <w:rPr>
          <w:color w:val="333333"/>
        </w:rPr>
        <w:t>members</w:t>
      </w:r>
      <w:r>
        <w:rPr>
          <w:color w:val="333333"/>
          <w:spacing w:val="-1"/>
        </w:rPr>
        <w:t xml:space="preserve"> </w:t>
      </w:r>
      <w:r>
        <w:rPr>
          <w:color w:val="333333"/>
        </w:rPr>
        <w:t>of Board</w:t>
      </w:r>
      <w:r>
        <w:rPr>
          <w:b w:val="0"/>
          <w:color w:val="333333"/>
        </w:rPr>
        <w:t>.—</w:t>
      </w:r>
    </w:p>
    <w:p w:rsidR="00AA7C4F" w:rsidRDefault="0015381A">
      <w:pPr>
        <w:pStyle w:val="ListParagraph"/>
        <w:numPr>
          <w:ilvl w:val="0"/>
          <w:numId w:val="5"/>
        </w:numPr>
        <w:tabs>
          <w:tab w:val="left" w:pos="821"/>
        </w:tabs>
        <w:spacing w:before="185" w:line="256" w:lineRule="auto"/>
        <w:ind w:right="658" w:firstLine="0"/>
        <w:jc w:val="both"/>
        <w:rPr>
          <w:sz w:val="24"/>
        </w:rPr>
      </w:pPr>
      <w:r>
        <w:rPr>
          <w:color w:val="333333"/>
          <w:sz w:val="24"/>
        </w:rPr>
        <w:t>Save as otherwise provided in this section, the term of office of the Chairperson or any</w:t>
      </w:r>
      <w:r>
        <w:rPr>
          <w:color w:val="333333"/>
          <w:spacing w:val="1"/>
          <w:sz w:val="24"/>
        </w:rPr>
        <w:t xml:space="preserve"> </w:t>
      </w:r>
      <w:r>
        <w:rPr>
          <w:color w:val="333333"/>
          <w:sz w:val="24"/>
        </w:rPr>
        <w:t>other</w:t>
      </w:r>
      <w:r>
        <w:rPr>
          <w:color w:val="333333"/>
          <w:spacing w:val="-12"/>
          <w:sz w:val="24"/>
        </w:rPr>
        <w:t xml:space="preserve"> </w:t>
      </w:r>
      <w:r>
        <w:rPr>
          <w:color w:val="333333"/>
          <w:sz w:val="24"/>
        </w:rPr>
        <w:t>member</w:t>
      </w:r>
      <w:r>
        <w:rPr>
          <w:color w:val="333333"/>
          <w:spacing w:val="-12"/>
          <w:sz w:val="24"/>
        </w:rPr>
        <w:t xml:space="preserve"> </w:t>
      </w:r>
      <w:r>
        <w:rPr>
          <w:color w:val="333333"/>
          <w:sz w:val="24"/>
        </w:rPr>
        <w:t>of</w:t>
      </w:r>
      <w:r>
        <w:rPr>
          <w:color w:val="333333"/>
          <w:spacing w:val="-12"/>
          <w:sz w:val="24"/>
        </w:rPr>
        <w:t xml:space="preserve"> </w:t>
      </w:r>
      <w:r>
        <w:rPr>
          <w:color w:val="333333"/>
          <w:sz w:val="24"/>
        </w:rPr>
        <w:t>the</w:t>
      </w:r>
      <w:r>
        <w:rPr>
          <w:color w:val="333333"/>
          <w:spacing w:val="-11"/>
          <w:sz w:val="24"/>
        </w:rPr>
        <w:t xml:space="preserve"> </w:t>
      </w:r>
      <w:r>
        <w:rPr>
          <w:color w:val="333333"/>
          <w:sz w:val="24"/>
        </w:rPr>
        <w:t>Board,</w:t>
      </w:r>
      <w:r>
        <w:rPr>
          <w:color w:val="333333"/>
          <w:spacing w:val="-11"/>
          <w:sz w:val="24"/>
        </w:rPr>
        <w:t xml:space="preserve"> </w:t>
      </w:r>
      <w:r>
        <w:rPr>
          <w:color w:val="333333"/>
          <w:sz w:val="24"/>
        </w:rPr>
        <w:t>other</w:t>
      </w:r>
      <w:r>
        <w:rPr>
          <w:color w:val="333333"/>
          <w:spacing w:val="-12"/>
          <w:sz w:val="24"/>
        </w:rPr>
        <w:t xml:space="preserve"> </w:t>
      </w:r>
      <w:r>
        <w:rPr>
          <w:color w:val="333333"/>
          <w:sz w:val="24"/>
        </w:rPr>
        <w:t>than</w:t>
      </w:r>
      <w:r>
        <w:rPr>
          <w:color w:val="333333"/>
          <w:spacing w:val="-11"/>
          <w:sz w:val="24"/>
        </w:rPr>
        <w:t xml:space="preserve"> </w:t>
      </w:r>
      <w:r>
        <w:rPr>
          <w:color w:val="333333"/>
          <w:sz w:val="24"/>
        </w:rPr>
        <w:t>an</w:t>
      </w:r>
      <w:r>
        <w:rPr>
          <w:color w:val="333333"/>
          <w:spacing w:val="-11"/>
          <w:sz w:val="24"/>
        </w:rPr>
        <w:t xml:space="preserve"> </w:t>
      </w:r>
      <w:r>
        <w:rPr>
          <w:color w:val="333333"/>
          <w:sz w:val="24"/>
        </w:rPr>
        <w:t>ex</w:t>
      </w:r>
      <w:r>
        <w:rPr>
          <w:color w:val="333333"/>
          <w:spacing w:val="-9"/>
          <w:sz w:val="24"/>
        </w:rPr>
        <w:t xml:space="preserve"> </w:t>
      </w:r>
      <w:r>
        <w:rPr>
          <w:color w:val="333333"/>
          <w:sz w:val="24"/>
        </w:rPr>
        <w:t>officio</w:t>
      </w:r>
      <w:r>
        <w:rPr>
          <w:color w:val="333333"/>
          <w:spacing w:val="-11"/>
          <w:sz w:val="24"/>
        </w:rPr>
        <w:t xml:space="preserve"> </w:t>
      </w:r>
      <w:r>
        <w:rPr>
          <w:color w:val="333333"/>
          <w:sz w:val="24"/>
        </w:rPr>
        <w:t>member,</w:t>
      </w:r>
      <w:r>
        <w:rPr>
          <w:color w:val="333333"/>
          <w:spacing w:val="-11"/>
          <w:sz w:val="24"/>
        </w:rPr>
        <w:t xml:space="preserve"> </w:t>
      </w:r>
      <w:r>
        <w:rPr>
          <w:color w:val="333333"/>
          <w:sz w:val="24"/>
        </w:rPr>
        <w:t>shall</w:t>
      </w:r>
      <w:r>
        <w:rPr>
          <w:color w:val="333333"/>
          <w:spacing w:val="-10"/>
          <w:sz w:val="24"/>
        </w:rPr>
        <w:t xml:space="preserve"> </w:t>
      </w:r>
      <w:r>
        <w:rPr>
          <w:color w:val="333333"/>
          <w:sz w:val="24"/>
        </w:rPr>
        <w:t>be</w:t>
      </w:r>
      <w:r>
        <w:rPr>
          <w:color w:val="333333"/>
          <w:spacing w:val="-12"/>
          <w:sz w:val="24"/>
        </w:rPr>
        <w:t xml:space="preserve"> </w:t>
      </w:r>
      <w:r>
        <w:rPr>
          <w:color w:val="333333"/>
          <w:sz w:val="24"/>
        </w:rPr>
        <w:t>for</w:t>
      </w:r>
      <w:r>
        <w:rPr>
          <w:color w:val="333333"/>
          <w:spacing w:val="-12"/>
          <w:sz w:val="24"/>
        </w:rPr>
        <w:t xml:space="preserve"> </w:t>
      </w:r>
      <w:r>
        <w:rPr>
          <w:color w:val="333333"/>
          <w:sz w:val="24"/>
        </w:rPr>
        <w:t>a</w:t>
      </w:r>
      <w:r>
        <w:rPr>
          <w:color w:val="333333"/>
          <w:spacing w:val="-12"/>
          <w:sz w:val="24"/>
        </w:rPr>
        <w:t xml:space="preserve"> </w:t>
      </w:r>
      <w:r>
        <w:rPr>
          <w:color w:val="333333"/>
          <w:sz w:val="24"/>
        </w:rPr>
        <w:t>period</w:t>
      </w:r>
      <w:r>
        <w:rPr>
          <w:color w:val="333333"/>
          <w:spacing w:val="-11"/>
          <w:sz w:val="24"/>
        </w:rPr>
        <w:t xml:space="preserve"> </w:t>
      </w:r>
      <w:r>
        <w:rPr>
          <w:color w:val="333333"/>
          <w:sz w:val="24"/>
        </w:rPr>
        <w:t>of</w:t>
      </w:r>
      <w:r>
        <w:rPr>
          <w:color w:val="333333"/>
          <w:spacing w:val="-12"/>
          <w:sz w:val="24"/>
        </w:rPr>
        <w:t xml:space="preserve"> </w:t>
      </w:r>
      <w:r>
        <w:rPr>
          <w:color w:val="333333"/>
          <w:sz w:val="24"/>
        </w:rPr>
        <w:t>three</w:t>
      </w:r>
      <w:r>
        <w:rPr>
          <w:color w:val="333333"/>
          <w:spacing w:val="-6"/>
          <w:sz w:val="24"/>
        </w:rPr>
        <w:t xml:space="preserve"> </w:t>
      </w:r>
      <w:r>
        <w:rPr>
          <w:color w:val="333333"/>
          <w:sz w:val="24"/>
        </w:rPr>
        <w:t>years</w:t>
      </w:r>
      <w:r>
        <w:rPr>
          <w:color w:val="333333"/>
          <w:spacing w:val="-58"/>
          <w:sz w:val="24"/>
        </w:rPr>
        <w:t xml:space="preserve"> </w:t>
      </w:r>
      <w:r>
        <w:rPr>
          <w:color w:val="333333"/>
          <w:sz w:val="24"/>
        </w:rPr>
        <w:t>from</w:t>
      </w:r>
      <w:r>
        <w:rPr>
          <w:color w:val="333333"/>
          <w:spacing w:val="-1"/>
          <w:sz w:val="24"/>
        </w:rPr>
        <w:t xml:space="preserve"> </w:t>
      </w:r>
      <w:r>
        <w:rPr>
          <w:color w:val="333333"/>
          <w:sz w:val="24"/>
        </w:rPr>
        <w:t>the</w:t>
      </w:r>
      <w:r>
        <w:rPr>
          <w:color w:val="333333"/>
          <w:spacing w:val="-1"/>
          <w:sz w:val="24"/>
        </w:rPr>
        <w:t xml:space="preserve"> </w:t>
      </w:r>
      <w:r>
        <w:rPr>
          <w:color w:val="333333"/>
          <w:sz w:val="24"/>
        </w:rPr>
        <w:t>date of</w:t>
      </w:r>
      <w:r>
        <w:rPr>
          <w:color w:val="333333"/>
          <w:spacing w:val="-2"/>
          <w:sz w:val="24"/>
        </w:rPr>
        <w:t xml:space="preserve"> </w:t>
      </w:r>
      <w:r>
        <w:rPr>
          <w:color w:val="333333"/>
          <w:sz w:val="24"/>
        </w:rPr>
        <w:t>nomination.</w:t>
      </w:r>
    </w:p>
    <w:p w:rsidR="00AA7C4F" w:rsidRDefault="0015381A">
      <w:pPr>
        <w:pStyle w:val="ListParagraph"/>
        <w:numPr>
          <w:ilvl w:val="0"/>
          <w:numId w:val="5"/>
        </w:numPr>
        <w:tabs>
          <w:tab w:val="left" w:pos="799"/>
        </w:tabs>
        <w:spacing w:before="168" w:line="256" w:lineRule="auto"/>
        <w:ind w:right="660" w:firstLine="0"/>
        <w:jc w:val="both"/>
        <w:rPr>
          <w:sz w:val="24"/>
        </w:rPr>
      </w:pPr>
      <w:r>
        <w:rPr>
          <w:color w:val="333333"/>
          <w:sz w:val="24"/>
        </w:rPr>
        <w:t>The term of office of an ex officio member shall continue so long as the member holds the</w:t>
      </w:r>
      <w:r>
        <w:rPr>
          <w:color w:val="333333"/>
          <w:spacing w:val="-57"/>
          <w:sz w:val="24"/>
        </w:rPr>
        <w:t xml:space="preserve"> </w:t>
      </w:r>
      <w:r>
        <w:rPr>
          <w:color w:val="333333"/>
          <w:sz w:val="24"/>
        </w:rPr>
        <w:t>office</w:t>
      </w:r>
      <w:r>
        <w:rPr>
          <w:color w:val="333333"/>
          <w:spacing w:val="-3"/>
          <w:sz w:val="24"/>
        </w:rPr>
        <w:t xml:space="preserve"> </w:t>
      </w:r>
      <w:r>
        <w:rPr>
          <w:color w:val="333333"/>
          <w:sz w:val="24"/>
        </w:rPr>
        <w:t>by</w:t>
      </w:r>
      <w:r>
        <w:rPr>
          <w:color w:val="333333"/>
          <w:spacing w:val="-5"/>
          <w:sz w:val="24"/>
        </w:rPr>
        <w:t xml:space="preserve"> </w:t>
      </w:r>
      <w:r>
        <w:rPr>
          <w:color w:val="333333"/>
          <w:sz w:val="24"/>
        </w:rPr>
        <w:t>virtue</w:t>
      </w:r>
      <w:r>
        <w:rPr>
          <w:color w:val="333333"/>
          <w:spacing w:val="-1"/>
          <w:sz w:val="24"/>
        </w:rPr>
        <w:t xml:space="preserve"> </w:t>
      </w:r>
      <w:r>
        <w:rPr>
          <w:color w:val="333333"/>
          <w:sz w:val="24"/>
        </w:rPr>
        <w:t>of which</w:t>
      </w:r>
      <w:r>
        <w:rPr>
          <w:color w:val="333333"/>
          <w:spacing w:val="1"/>
          <w:sz w:val="24"/>
        </w:rPr>
        <w:t xml:space="preserve"> </w:t>
      </w:r>
      <w:r>
        <w:rPr>
          <w:color w:val="333333"/>
          <w:sz w:val="24"/>
        </w:rPr>
        <w:t>he</w:t>
      </w:r>
      <w:r>
        <w:rPr>
          <w:color w:val="333333"/>
          <w:spacing w:val="-1"/>
          <w:sz w:val="24"/>
        </w:rPr>
        <w:t xml:space="preserve"> </w:t>
      </w:r>
      <w:r>
        <w:rPr>
          <w:color w:val="333333"/>
          <w:sz w:val="24"/>
        </w:rPr>
        <w:t>is a member.</w:t>
      </w:r>
    </w:p>
    <w:p w:rsidR="00AA7C4F" w:rsidRDefault="00AA7C4F">
      <w:pPr>
        <w:pStyle w:val="BodyText"/>
        <w:rPr>
          <w:sz w:val="26"/>
        </w:rPr>
      </w:pPr>
    </w:p>
    <w:p w:rsidR="00AA7C4F" w:rsidRDefault="0015381A">
      <w:pPr>
        <w:pStyle w:val="Heading1"/>
        <w:spacing w:before="167"/>
        <w:ind w:left="602"/>
        <w:jc w:val="both"/>
      </w:pPr>
      <w:r>
        <w:t>BUILDING</w:t>
      </w:r>
      <w:r>
        <w:rPr>
          <w:spacing w:val="-4"/>
        </w:rPr>
        <w:t xml:space="preserve"> </w:t>
      </w:r>
      <w:r>
        <w:t>&amp;</w:t>
      </w:r>
      <w:r>
        <w:rPr>
          <w:spacing w:val="-2"/>
        </w:rPr>
        <w:t xml:space="preserve"> </w:t>
      </w:r>
      <w:r>
        <w:t>WORKS COMMITTEE</w:t>
      </w:r>
    </w:p>
    <w:p w:rsidR="00AA7C4F" w:rsidRDefault="0015381A">
      <w:pPr>
        <w:pStyle w:val="BodyText"/>
        <w:spacing w:before="19" w:line="256" w:lineRule="auto"/>
        <w:ind w:left="602" w:right="756"/>
        <w:jc w:val="both"/>
      </w:pPr>
      <w:r>
        <w:t>Members may kindly be apprised about the constitution of BWC of IIIT Lucknow as per</w:t>
      </w:r>
      <w:r>
        <w:rPr>
          <w:spacing w:val="1"/>
        </w:rPr>
        <w:t xml:space="preserve"> </w:t>
      </w:r>
      <w:r>
        <w:t>Section</w:t>
      </w:r>
      <w:r>
        <w:rPr>
          <w:spacing w:val="1"/>
        </w:rPr>
        <w:t xml:space="preserve"> </w:t>
      </w:r>
      <w:r>
        <w:t>23</w:t>
      </w:r>
      <w:r>
        <w:rPr>
          <w:spacing w:val="1"/>
        </w:rPr>
        <w:t xml:space="preserve"> </w:t>
      </w:r>
      <w:r>
        <w:t>of</w:t>
      </w:r>
      <w:r>
        <w:rPr>
          <w:spacing w:val="1"/>
        </w:rPr>
        <w:t xml:space="preserve"> </w:t>
      </w:r>
      <w:r>
        <w:t>Statutes</w:t>
      </w:r>
      <w:r>
        <w:rPr>
          <w:spacing w:val="1"/>
        </w:rPr>
        <w:t xml:space="preserve"> </w:t>
      </w:r>
      <w:r>
        <w:t>of</w:t>
      </w:r>
      <w:r>
        <w:rPr>
          <w:spacing w:val="1"/>
        </w:rPr>
        <w:t xml:space="preserve"> </w:t>
      </w:r>
      <w:r>
        <w:t>IIIT</w:t>
      </w:r>
      <w:r>
        <w:rPr>
          <w:spacing w:val="1"/>
        </w:rPr>
        <w:t xml:space="preserve"> </w:t>
      </w:r>
      <w:r>
        <w:t>Lucknow</w:t>
      </w:r>
      <w:r>
        <w:rPr>
          <w:spacing w:val="1"/>
        </w:rPr>
        <w:t xml:space="preserve"> </w:t>
      </w:r>
      <w:r>
        <w:t>2017,</w:t>
      </w:r>
      <w:r>
        <w:rPr>
          <w:spacing w:val="1"/>
        </w:rPr>
        <w:t xml:space="preserve"> </w:t>
      </w:r>
      <w:r>
        <w:t>the</w:t>
      </w:r>
      <w:r>
        <w:rPr>
          <w:spacing w:val="1"/>
        </w:rPr>
        <w:t xml:space="preserve"> </w:t>
      </w:r>
      <w:r>
        <w:t>composition</w:t>
      </w:r>
      <w:r>
        <w:rPr>
          <w:spacing w:val="1"/>
        </w:rPr>
        <w:t xml:space="preserve"> </w:t>
      </w:r>
      <w:r>
        <w:t>of</w:t>
      </w:r>
      <w:r>
        <w:rPr>
          <w:spacing w:val="1"/>
        </w:rPr>
        <w:t xml:space="preserve"> </w:t>
      </w:r>
      <w:r>
        <w:t>the</w:t>
      </w:r>
      <w:r>
        <w:rPr>
          <w:spacing w:val="1"/>
        </w:rPr>
        <w:t xml:space="preserve"> </w:t>
      </w:r>
      <w:r>
        <w:t>members</w:t>
      </w:r>
      <w:r>
        <w:rPr>
          <w:spacing w:val="1"/>
        </w:rPr>
        <w:t xml:space="preserve"> </w:t>
      </w:r>
      <w:r>
        <w:t>for</w:t>
      </w:r>
      <w:r>
        <w:rPr>
          <w:spacing w:val="1"/>
        </w:rPr>
        <w:t xml:space="preserve"> </w:t>
      </w:r>
      <w:r>
        <w:t>constituting</w:t>
      </w:r>
      <w:r>
        <w:rPr>
          <w:spacing w:val="-4"/>
        </w:rPr>
        <w:t xml:space="preserve"> </w:t>
      </w:r>
      <w:r>
        <w:t>the BWC are as under:</w:t>
      </w:r>
    </w:p>
    <w:p w:rsidR="00AA7C4F" w:rsidRDefault="00AA7C4F">
      <w:pPr>
        <w:pStyle w:val="BodyText"/>
        <w:rPr>
          <w:sz w:val="20"/>
        </w:rPr>
      </w:pPr>
    </w:p>
    <w:p w:rsidR="00AA7C4F" w:rsidRDefault="00AA7C4F">
      <w:pPr>
        <w:pStyle w:val="BodyText"/>
        <w:rPr>
          <w:sz w:val="20"/>
        </w:rPr>
      </w:pPr>
    </w:p>
    <w:p w:rsidR="00AA7C4F" w:rsidRDefault="00AA7C4F">
      <w:pPr>
        <w:pStyle w:val="BodyText"/>
        <w:spacing w:before="8"/>
        <w:rPr>
          <w:sz w:val="14"/>
        </w:rPr>
      </w:pPr>
    </w:p>
    <w:tbl>
      <w:tblPr>
        <w:tblW w:w="0" w:type="auto"/>
        <w:tblInd w:w="1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4"/>
        <w:gridCol w:w="1731"/>
        <w:gridCol w:w="2960"/>
        <w:gridCol w:w="2490"/>
      </w:tblGrid>
      <w:tr w:rsidR="00AA7C4F">
        <w:trPr>
          <w:trHeight w:val="1192"/>
        </w:trPr>
        <w:tc>
          <w:tcPr>
            <w:tcW w:w="1234" w:type="dxa"/>
          </w:tcPr>
          <w:p w:rsidR="00AA7C4F" w:rsidRDefault="00AA7C4F">
            <w:pPr>
              <w:pStyle w:val="TableParagraph"/>
              <w:spacing w:before="11"/>
              <w:ind w:left="0"/>
              <w:rPr>
                <w:sz w:val="25"/>
              </w:rPr>
            </w:pPr>
          </w:p>
          <w:p w:rsidR="00AA7C4F" w:rsidRDefault="0015381A">
            <w:pPr>
              <w:pStyle w:val="TableParagraph"/>
              <w:rPr>
                <w:b/>
                <w:sz w:val="24"/>
              </w:rPr>
            </w:pPr>
            <w:r>
              <w:rPr>
                <w:b/>
                <w:sz w:val="24"/>
              </w:rPr>
              <w:t>Sr.</w:t>
            </w:r>
          </w:p>
          <w:p w:rsidR="00AA7C4F" w:rsidRDefault="0015381A">
            <w:pPr>
              <w:pStyle w:val="TableParagraph"/>
              <w:spacing w:before="22"/>
              <w:rPr>
                <w:b/>
                <w:sz w:val="24"/>
              </w:rPr>
            </w:pPr>
            <w:r>
              <w:rPr>
                <w:b/>
                <w:sz w:val="24"/>
              </w:rPr>
              <w:t>No.</w:t>
            </w:r>
          </w:p>
        </w:tc>
        <w:tc>
          <w:tcPr>
            <w:tcW w:w="1731" w:type="dxa"/>
          </w:tcPr>
          <w:p w:rsidR="00AA7C4F" w:rsidRDefault="0015381A">
            <w:pPr>
              <w:pStyle w:val="TableParagraph"/>
              <w:spacing w:line="261" w:lineRule="auto"/>
              <w:ind w:right="106"/>
              <w:rPr>
                <w:b/>
                <w:sz w:val="24"/>
              </w:rPr>
            </w:pPr>
            <w:r>
              <w:rPr>
                <w:b/>
                <w:sz w:val="24"/>
              </w:rPr>
              <w:t>Statutes</w:t>
            </w:r>
            <w:r>
              <w:rPr>
                <w:b/>
                <w:spacing w:val="1"/>
                <w:sz w:val="24"/>
              </w:rPr>
              <w:t xml:space="preserve"> </w:t>
            </w:r>
            <w:r>
              <w:rPr>
                <w:b/>
                <w:sz w:val="24"/>
              </w:rPr>
              <w:t>of</w:t>
            </w:r>
            <w:r>
              <w:rPr>
                <w:b/>
                <w:spacing w:val="-57"/>
                <w:sz w:val="24"/>
              </w:rPr>
              <w:t xml:space="preserve"> </w:t>
            </w:r>
            <w:r>
              <w:rPr>
                <w:b/>
                <w:sz w:val="24"/>
              </w:rPr>
              <w:t>IIIT</w:t>
            </w:r>
          </w:p>
          <w:p w:rsidR="00AA7C4F" w:rsidRDefault="0015381A">
            <w:pPr>
              <w:pStyle w:val="TableParagraph"/>
              <w:spacing w:line="272" w:lineRule="exact"/>
              <w:rPr>
                <w:b/>
                <w:sz w:val="24"/>
              </w:rPr>
            </w:pPr>
            <w:r>
              <w:rPr>
                <w:b/>
                <w:sz w:val="24"/>
              </w:rPr>
              <w:t>Lucknow</w:t>
            </w:r>
          </w:p>
          <w:p w:rsidR="00AA7C4F" w:rsidRDefault="0015381A">
            <w:pPr>
              <w:pStyle w:val="TableParagraph"/>
              <w:spacing w:before="20"/>
              <w:rPr>
                <w:b/>
                <w:sz w:val="24"/>
              </w:rPr>
            </w:pPr>
            <w:r>
              <w:rPr>
                <w:b/>
                <w:sz w:val="24"/>
              </w:rPr>
              <w:t>2017</w:t>
            </w:r>
          </w:p>
        </w:tc>
        <w:tc>
          <w:tcPr>
            <w:tcW w:w="2960" w:type="dxa"/>
          </w:tcPr>
          <w:p w:rsidR="00AA7C4F" w:rsidRDefault="00AA7C4F">
            <w:pPr>
              <w:pStyle w:val="TableParagraph"/>
              <w:spacing w:before="11"/>
              <w:ind w:left="0"/>
              <w:rPr>
                <w:sz w:val="38"/>
              </w:rPr>
            </w:pPr>
          </w:p>
          <w:p w:rsidR="00AA7C4F" w:rsidRDefault="0015381A">
            <w:pPr>
              <w:pStyle w:val="TableParagraph"/>
              <w:rPr>
                <w:b/>
                <w:sz w:val="24"/>
              </w:rPr>
            </w:pPr>
            <w:r>
              <w:rPr>
                <w:b/>
                <w:sz w:val="24"/>
              </w:rPr>
              <w:t>Composition</w:t>
            </w:r>
          </w:p>
        </w:tc>
        <w:tc>
          <w:tcPr>
            <w:tcW w:w="2490" w:type="dxa"/>
          </w:tcPr>
          <w:p w:rsidR="00AA7C4F" w:rsidRDefault="00AA7C4F">
            <w:pPr>
              <w:pStyle w:val="TableParagraph"/>
              <w:spacing w:before="11"/>
              <w:ind w:left="0"/>
              <w:rPr>
                <w:sz w:val="38"/>
              </w:rPr>
            </w:pPr>
          </w:p>
          <w:p w:rsidR="00AA7C4F" w:rsidRDefault="0015381A">
            <w:pPr>
              <w:pStyle w:val="TableParagraph"/>
              <w:ind w:left="104"/>
              <w:rPr>
                <w:b/>
                <w:sz w:val="24"/>
              </w:rPr>
            </w:pPr>
            <w:r>
              <w:rPr>
                <w:b/>
                <w:sz w:val="24"/>
              </w:rPr>
              <w:t>Member</w:t>
            </w:r>
          </w:p>
        </w:tc>
      </w:tr>
      <w:tr w:rsidR="00AA7C4F">
        <w:trPr>
          <w:trHeight w:val="457"/>
        </w:trPr>
        <w:tc>
          <w:tcPr>
            <w:tcW w:w="1234" w:type="dxa"/>
          </w:tcPr>
          <w:p w:rsidR="00AA7C4F" w:rsidRDefault="0015381A">
            <w:pPr>
              <w:pStyle w:val="TableParagraph"/>
              <w:spacing w:line="273" w:lineRule="exact"/>
              <w:rPr>
                <w:b/>
                <w:sz w:val="24"/>
              </w:rPr>
            </w:pPr>
            <w:r>
              <w:rPr>
                <w:b/>
                <w:sz w:val="24"/>
              </w:rPr>
              <w:t>1</w:t>
            </w:r>
          </w:p>
        </w:tc>
        <w:tc>
          <w:tcPr>
            <w:tcW w:w="1731" w:type="dxa"/>
          </w:tcPr>
          <w:p w:rsidR="00AA7C4F" w:rsidRDefault="0015381A">
            <w:pPr>
              <w:pStyle w:val="TableParagraph"/>
              <w:spacing w:line="273" w:lineRule="exact"/>
              <w:rPr>
                <w:b/>
                <w:sz w:val="24"/>
              </w:rPr>
            </w:pPr>
            <w:r>
              <w:rPr>
                <w:b/>
                <w:sz w:val="24"/>
              </w:rPr>
              <w:t>2</w:t>
            </w:r>
          </w:p>
        </w:tc>
        <w:tc>
          <w:tcPr>
            <w:tcW w:w="2960" w:type="dxa"/>
          </w:tcPr>
          <w:p w:rsidR="00AA7C4F" w:rsidRDefault="0015381A">
            <w:pPr>
              <w:pStyle w:val="TableParagraph"/>
              <w:spacing w:line="273" w:lineRule="exact"/>
              <w:rPr>
                <w:b/>
                <w:sz w:val="24"/>
              </w:rPr>
            </w:pPr>
            <w:r>
              <w:rPr>
                <w:b/>
                <w:sz w:val="24"/>
              </w:rPr>
              <w:t>3</w:t>
            </w:r>
          </w:p>
        </w:tc>
        <w:tc>
          <w:tcPr>
            <w:tcW w:w="2490" w:type="dxa"/>
          </w:tcPr>
          <w:p w:rsidR="00AA7C4F" w:rsidRDefault="0015381A">
            <w:pPr>
              <w:pStyle w:val="TableParagraph"/>
              <w:spacing w:line="273" w:lineRule="exact"/>
              <w:ind w:left="104"/>
              <w:rPr>
                <w:b/>
                <w:sz w:val="24"/>
              </w:rPr>
            </w:pPr>
            <w:r>
              <w:rPr>
                <w:b/>
                <w:sz w:val="24"/>
              </w:rPr>
              <w:t>4</w:t>
            </w:r>
          </w:p>
        </w:tc>
      </w:tr>
      <w:tr w:rsidR="00AA7C4F">
        <w:trPr>
          <w:trHeight w:val="1103"/>
        </w:trPr>
        <w:tc>
          <w:tcPr>
            <w:tcW w:w="1234" w:type="dxa"/>
          </w:tcPr>
          <w:p w:rsidR="00AA7C4F" w:rsidRDefault="0015381A">
            <w:pPr>
              <w:pStyle w:val="TableParagraph"/>
              <w:spacing w:line="268" w:lineRule="exact"/>
              <w:rPr>
                <w:sz w:val="24"/>
              </w:rPr>
            </w:pPr>
            <w:r>
              <w:rPr>
                <w:sz w:val="24"/>
              </w:rPr>
              <w:t>1.</w:t>
            </w:r>
          </w:p>
        </w:tc>
        <w:tc>
          <w:tcPr>
            <w:tcW w:w="1731" w:type="dxa"/>
          </w:tcPr>
          <w:p w:rsidR="00AA7C4F" w:rsidRDefault="0015381A">
            <w:pPr>
              <w:pStyle w:val="TableParagraph"/>
              <w:spacing w:line="268" w:lineRule="exact"/>
              <w:rPr>
                <w:sz w:val="24"/>
              </w:rPr>
            </w:pPr>
            <w:r>
              <w:rPr>
                <w:sz w:val="24"/>
              </w:rPr>
              <w:t>23</w:t>
            </w:r>
            <w:r>
              <w:rPr>
                <w:spacing w:val="-1"/>
                <w:sz w:val="24"/>
              </w:rPr>
              <w:t xml:space="preserve"> </w:t>
            </w:r>
            <w:r>
              <w:rPr>
                <w:sz w:val="24"/>
              </w:rPr>
              <w:t>(1)</w:t>
            </w:r>
            <w:r>
              <w:rPr>
                <w:spacing w:val="-1"/>
                <w:sz w:val="24"/>
              </w:rPr>
              <w:t xml:space="preserve"> </w:t>
            </w:r>
            <w:r>
              <w:rPr>
                <w:sz w:val="24"/>
              </w:rPr>
              <w:t>(1)</w:t>
            </w:r>
          </w:p>
        </w:tc>
        <w:tc>
          <w:tcPr>
            <w:tcW w:w="2960" w:type="dxa"/>
          </w:tcPr>
          <w:p w:rsidR="00AA7C4F" w:rsidRDefault="0015381A">
            <w:pPr>
              <w:pStyle w:val="TableParagraph"/>
              <w:spacing w:line="268" w:lineRule="exact"/>
              <w:rPr>
                <w:sz w:val="24"/>
              </w:rPr>
            </w:pPr>
            <w:r>
              <w:rPr>
                <w:sz w:val="24"/>
              </w:rPr>
              <w:t>Director,</w:t>
            </w:r>
            <w:r>
              <w:rPr>
                <w:spacing w:val="-2"/>
                <w:sz w:val="24"/>
              </w:rPr>
              <w:t xml:space="preserve"> </w:t>
            </w:r>
            <w:r>
              <w:rPr>
                <w:sz w:val="24"/>
              </w:rPr>
              <w:t>Chairman</w:t>
            </w:r>
          </w:p>
        </w:tc>
        <w:tc>
          <w:tcPr>
            <w:tcW w:w="2490" w:type="dxa"/>
          </w:tcPr>
          <w:p w:rsidR="00AA7C4F" w:rsidRDefault="0015381A">
            <w:pPr>
              <w:pStyle w:val="TableParagraph"/>
              <w:tabs>
                <w:tab w:val="left" w:pos="627"/>
                <w:tab w:val="left" w:pos="1332"/>
              </w:tabs>
              <w:ind w:left="104" w:right="466"/>
              <w:rPr>
                <w:sz w:val="24"/>
              </w:rPr>
            </w:pPr>
            <w:r>
              <w:rPr>
                <w:sz w:val="24"/>
              </w:rPr>
              <w:t>Dr.</w:t>
            </w:r>
            <w:r>
              <w:rPr>
                <w:sz w:val="24"/>
              </w:rPr>
              <w:tab/>
              <w:t>Arun</w:t>
            </w:r>
            <w:r>
              <w:rPr>
                <w:sz w:val="24"/>
              </w:rPr>
              <w:tab/>
            </w:r>
            <w:r>
              <w:rPr>
                <w:spacing w:val="-1"/>
                <w:sz w:val="24"/>
              </w:rPr>
              <w:t>Mohan</w:t>
            </w:r>
            <w:r>
              <w:rPr>
                <w:spacing w:val="-57"/>
                <w:sz w:val="24"/>
              </w:rPr>
              <w:t xml:space="preserve"> </w:t>
            </w:r>
            <w:r>
              <w:rPr>
                <w:sz w:val="24"/>
              </w:rPr>
              <w:t>Sherry</w:t>
            </w:r>
          </w:p>
          <w:p w:rsidR="00AA7C4F" w:rsidRDefault="0015381A">
            <w:pPr>
              <w:pStyle w:val="TableParagraph"/>
              <w:tabs>
                <w:tab w:val="left" w:pos="1628"/>
              </w:tabs>
              <w:spacing w:line="270" w:lineRule="atLeast"/>
              <w:ind w:left="104" w:right="467"/>
              <w:rPr>
                <w:sz w:val="24"/>
              </w:rPr>
            </w:pPr>
            <w:r>
              <w:rPr>
                <w:sz w:val="24"/>
              </w:rPr>
              <w:t>Director,</w:t>
            </w:r>
            <w:r>
              <w:rPr>
                <w:sz w:val="24"/>
              </w:rPr>
              <w:tab/>
            </w:r>
            <w:r>
              <w:rPr>
                <w:spacing w:val="-3"/>
                <w:sz w:val="24"/>
              </w:rPr>
              <w:t>IIIT</w:t>
            </w:r>
            <w:r>
              <w:rPr>
                <w:spacing w:val="-57"/>
                <w:sz w:val="24"/>
              </w:rPr>
              <w:t xml:space="preserve"> </w:t>
            </w:r>
            <w:r>
              <w:rPr>
                <w:sz w:val="24"/>
              </w:rPr>
              <w:t>Lucknow.</w:t>
            </w:r>
          </w:p>
        </w:tc>
      </w:tr>
      <w:tr w:rsidR="00AA7C4F">
        <w:trPr>
          <w:trHeight w:val="1104"/>
        </w:trPr>
        <w:tc>
          <w:tcPr>
            <w:tcW w:w="1234" w:type="dxa"/>
          </w:tcPr>
          <w:p w:rsidR="00AA7C4F" w:rsidRDefault="0015381A">
            <w:pPr>
              <w:pStyle w:val="TableParagraph"/>
              <w:spacing w:line="267" w:lineRule="exact"/>
              <w:rPr>
                <w:sz w:val="24"/>
              </w:rPr>
            </w:pPr>
            <w:r>
              <w:rPr>
                <w:sz w:val="24"/>
              </w:rPr>
              <w:t>2.</w:t>
            </w:r>
          </w:p>
        </w:tc>
        <w:tc>
          <w:tcPr>
            <w:tcW w:w="1731" w:type="dxa"/>
          </w:tcPr>
          <w:p w:rsidR="00AA7C4F" w:rsidRDefault="0015381A">
            <w:pPr>
              <w:pStyle w:val="TableParagraph"/>
              <w:spacing w:line="267" w:lineRule="exact"/>
              <w:rPr>
                <w:sz w:val="24"/>
              </w:rPr>
            </w:pPr>
            <w:r>
              <w:rPr>
                <w:sz w:val="24"/>
              </w:rPr>
              <w:t>23</w:t>
            </w:r>
            <w:r>
              <w:rPr>
                <w:spacing w:val="-1"/>
                <w:sz w:val="24"/>
              </w:rPr>
              <w:t xml:space="preserve"> </w:t>
            </w:r>
            <w:r>
              <w:rPr>
                <w:sz w:val="24"/>
              </w:rPr>
              <w:t>(1)</w:t>
            </w:r>
            <w:r>
              <w:rPr>
                <w:spacing w:val="58"/>
                <w:sz w:val="24"/>
              </w:rPr>
              <w:t xml:space="preserve"> </w:t>
            </w:r>
            <w:r>
              <w:rPr>
                <w:sz w:val="24"/>
              </w:rPr>
              <w:t>(2)</w:t>
            </w:r>
          </w:p>
        </w:tc>
        <w:tc>
          <w:tcPr>
            <w:tcW w:w="2960" w:type="dxa"/>
          </w:tcPr>
          <w:p w:rsidR="00AA7C4F" w:rsidRDefault="0015381A">
            <w:pPr>
              <w:pStyle w:val="TableParagraph"/>
              <w:ind w:right="464"/>
              <w:jc w:val="both"/>
              <w:rPr>
                <w:sz w:val="24"/>
              </w:rPr>
            </w:pPr>
            <w:r>
              <w:rPr>
                <w:sz w:val="24"/>
              </w:rPr>
              <w:t>Nominee</w:t>
            </w:r>
            <w:r>
              <w:rPr>
                <w:spacing w:val="1"/>
                <w:sz w:val="24"/>
              </w:rPr>
              <w:t xml:space="preserve"> </w:t>
            </w:r>
            <w:r>
              <w:rPr>
                <w:sz w:val="24"/>
              </w:rPr>
              <w:t>of</w:t>
            </w:r>
            <w:r>
              <w:rPr>
                <w:spacing w:val="1"/>
                <w:sz w:val="24"/>
              </w:rPr>
              <w:t xml:space="preserve"> </w:t>
            </w:r>
            <w:r>
              <w:rPr>
                <w:sz w:val="24"/>
              </w:rPr>
              <w:t>the</w:t>
            </w:r>
            <w:r>
              <w:rPr>
                <w:spacing w:val="-57"/>
                <w:sz w:val="24"/>
              </w:rPr>
              <w:t xml:space="preserve"> </w:t>
            </w:r>
            <w:r>
              <w:rPr>
                <w:sz w:val="24"/>
              </w:rPr>
              <w:t>Government of India on</w:t>
            </w:r>
            <w:r>
              <w:rPr>
                <w:spacing w:val="1"/>
                <w:sz w:val="24"/>
              </w:rPr>
              <w:t xml:space="preserve"> </w:t>
            </w:r>
            <w:r>
              <w:rPr>
                <w:spacing w:val="-1"/>
                <w:sz w:val="24"/>
              </w:rPr>
              <w:t>the</w:t>
            </w:r>
            <w:r>
              <w:rPr>
                <w:spacing w:val="-14"/>
                <w:sz w:val="24"/>
              </w:rPr>
              <w:t xml:space="preserve"> </w:t>
            </w:r>
            <w:r>
              <w:rPr>
                <w:spacing w:val="-1"/>
                <w:sz w:val="24"/>
              </w:rPr>
              <w:t>Board</w:t>
            </w:r>
            <w:r>
              <w:rPr>
                <w:spacing w:val="-14"/>
                <w:sz w:val="24"/>
              </w:rPr>
              <w:t xml:space="preserve"> </w:t>
            </w:r>
            <w:r>
              <w:rPr>
                <w:spacing w:val="-1"/>
                <w:sz w:val="24"/>
              </w:rPr>
              <w:t>or</w:t>
            </w:r>
            <w:r>
              <w:rPr>
                <w:spacing w:val="-14"/>
                <w:sz w:val="24"/>
              </w:rPr>
              <w:t xml:space="preserve"> </w:t>
            </w:r>
            <w:r>
              <w:rPr>
                <w:spacing w:val="-1"/>
                <w:sz w:val="24"/>
              </w:rPr>
              <w:t>his</w:t>
            </w:r>
            <w:r>
              <w:rPr>
                <w:spacing w:val="-12"/>
                <w:sz w:val="24"/>
              </w:rPr>
              <w:t xml:space="preserve"> </w:t>
            </w:r>
            <w:r>
              <w:rPr>
                <w:sz w:val="24"/>
              </w:rPr>
              <w:t>nominee</w:t>
            </w:r>
          </w:p>
        </w:tc>
        <w:tc>
          <w:tcPr>
            <w:tcW w:w="2490" w:type="dxa"/>
          </w:tcPr>
          <w:p w:rsidR="00AA7C4F" w:rsidRDefault="00EE377B">
            <w:pPr>
              <w:pStyle w:val="TableParagraph"/>
              <w:spacing w:line="264" w:lineRule="exact"/>
              <w:ind w:left="104"/>
              <w:rPr>
                <w:sz w:val="24"/>
              </w:rPr>
            </w:pPr>
            <w:r>
              <w:rPr>
                <w:sz w:val="24"/>
              </w:rPr>
              <w:t>Shri Priyank Chaturvedi, Director (IIIT), Ministry of education</w:t>
            </w:r>
          </w:p>
        </w:tc>
      </w:tr>
      <w:tr w:rsidR="00AA7C4F">
        <w:trPr>
          <w:trHeight w:val="1655"/>
        </w:trPr>
        <w:tc>
          <w:tcPr>
            <w:tcW w:w="1234" w:type="dxa"/>
          </w:tcPr>
          <w:p w:rsidR="00AA7C4F" w:rsidRDefault="0015381A">
            <w:pPr>
              <w:pStyle w:val="TableParagraph"/>
              <w:spacing w:line="268" w:lineRule="exact"/>
              <w:rPr>
                <w:sz w:val="24"/>
              </w:rPr>
            </w:pPr>
            <w:r>
              <w:rPr>
                <w:sz w:val="24"/>
              </w:rPr>
              <w:t>3.</w:t>
            </w:r>
          </w:p>
        </w:tc>
        <w:tc>
          <w:tcPr>
            <w:tcW w:w="1731" w:type="dxa"/>
          </w:tcPr>
          <w:p w:rsidR="00AA7C4F" w:rsidRDefault="0015381A">
            <w:pPr>
              <w:pStyle w:val="TableParagraph"/>
              <w:spacing w:line="268" w:lineRule="exact"/>
              <w:rPr>
                <w:sz w:val="24"/>
              </w:rPr>
            </w:pPr>
            <w:r>
              <w:rPr>
                <w:sz w:val="24"/>
              </w:rPr>
              <w:t>23</w:t>
            </w:r>
            <w:r>
              <w:rPr>
                <w:spacing w:val="-1"/>
                <w:sz w:val="24"/>
              </w:rPr>
              <w:t xml:space="preserve"> </w:t>
            </w:r>
            <w:r>
              <w:rPr>
                <w:sz w:val="24"/>
              </w:rPr>
              <w:t>(1)</w:t>
            </w:r>
            <w:r>
              <w:rPr>
                <w:spacing w:val="58"/>
                <w:sz w:val="24"/>
              </w:rPr>
              <w:t xml:space="preserve"> </w:t>
            </w:r>
            <w:r>
              <w:rPr>
                <w:sz w:val="24"/>
              </w:rPr>
              <w:t>(3)</w:t>
            </w:r>
          </w:p>
        </w:tc>
        <w:tc>
          <w:tcPr>
            <w:tcW w:w="2960" w:type="dxa"/>
          </w:tcPr>
          <w:p w:rsidR="00AA7C4F" w:rsidRDefault="0015381A">
            <w:pPr>
              <w:pStyle w:val="TableParagraph"/>
              <w:ind w:right="464"/>
              <w:jc w:val="both"/>
              <w:rPr>
                <w:sz w:val="24"/>
              </w:rPr>
            </w:pPr>
            <w:r>
              <w:rPr>
                <w:sz w:val="24"/>
              </w:rPr>
              <w:t>Nominee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State</w:t>
            </w:r>
            <w:r>
              <w:rPr>
                <w:spacing w:val="1"/>
                <w:sz w:val="24"/>
              </w:rPr>
              <w:t xml:space="preserve"> </w:t>
            </w:r>
            <w:r>
              <w:rPr>
                <w:sz w:val="24"/>
              </w:rPr>
              <w:t>Government</w:t>
            </w:r>
            <w:r>
              <w:rPr>
                <w:spacing w:val="1"/>
                <w:sz w:val="24"/>
              </w:rPr>
              <w:t xml:space="preserve"> </w:t>
            </w:r>
            <w:r>
              <w:rPr>
                <w:sz w:val="24"/>
              </w:rPr>
              <w:t>on</w:t>
            </w:r>
            <w:r>
              <w:rPr>
                <w:spacing w:val="1"/>
                <w:sz w:val="24"/>
              </w:rPr>
              <w:t xml:space="preserve"> </w:t>
            </w:r>
            <w:r>
              <w:rPr>
                <w:sz w:val="24"/>
              </w:rPr>
              <w:t>the</w:t>
            </w:r>
            <w:r>
              <w:rPr>
                <w:spacing w:val="-57"/>
                <w:sz w:val="24"/>
              </w:rPr>
              <w:t xml:space="preserve"> </w:t>
            </w:r>
            <w:r>
              <w:rPr>
                <w:sz w:val="24"/>
              </w:rPr>
              <w:t>Board</w:t>
            </w:r>
            <w:r>
              <w:rPr>
                <w:spacing w:val="-1"/>
                <w:sz w:val="24"/>
              </w:rPr>
              <w:t xml:space="preserve"> </w:t>
            </w:r>
            <w:r>
              <w:rPr>
                <w:sz w:val="24"/>
              </w:rPr>
              <w:t>or his</w:t>
            </w:r>
            <w:r>
              <w:rPr>
                <w:spacing w:val="-1"/>
                <w:sz w:val="24"/>
              </w:rPr>
              <w:t xml:space="preserve"> </w:t>
            </w:r>
            <w:r>
              <w:rPr>
                <w:sz w:val="24"/>
              </w:rPr>
              <w:t>nominee</w:t>
            </w:r>
          </w:p>
        </w:tc>
        <w:tc>
          <w:tcPr>
            <w:tcW w:w="2490" w:type="dxa"/>
          </w:tcPr>
          <w:p w:rsidR="00AA7C4F" w:rsidRDefault="0015381A">
            <w:pPr>
              <w:pStyle w:val="TableParagraph"/>
              <w:tabs>
                <w:tab w:val="left" w:pos="989"/>
                <w:tab w:val="left" w:pos="1143"/>
              </w:tabs>
              <w:ind w:left="104" w:right="462"/>
              <w:rPr>
                <w:sz w:val="24"/>
              </w:rPr>
            </w:pPr>
            <w:r>
              <w:rPr>
                <w:sz w:val="24"/>
              </w:rPr>
              <w:t>Shri</w:t>
            </w:r>
            <w:r>
              <w:rPr>
                <w:sz w:val="24"/>
              </w:rPr>
              <w:tab/>
            </w:r>
            <w:r>
              <w:rPr>
                <w:spacing w:val="-1"/>
                <w:sz w:val="24"/>
              </w:rPr>
              <w:t>Shailendra</w:t>
            </w:r>
            <w:r>
              <w:rPr>
                <w:spacing w:val="-57"/>
                <w:sz w:val="24"/>
              </w:rPr>
              <w:t xml:space="preserve"> </w:t>
            </w:r>
            <w:r>
              <w:rPr>
                <w:sz w:val="24"/>
              </w:rPr>
              <w:t>Kumar,</w:t>
            </w:r>
            <w:r>
              <w:rPr>
                <w:sz w:val="24"/>
              </w:rPr>
              <w:tab/>
            </w:r>
            <w:r>
              <w:rPr>
                <w:sz w:val="24"/>
              </w:rPr>
              <w:tab/>
            </w:r>
            <w:r>
              <w:rPr>
                <w:spacing w:val="-1"/>
                <w:sz w:val="24"/>
              </w:rPr>
              <w:t>Lecturer,</w:t>
            </w:r>
            <w:r>
              <w:rPr>
                <w:spacing w:val="-57"/>
                <w:sz w:val="24"/>
              </w:rPr>
              <w:t xml:space="preserve"> </w:t>
            </w:r>
            <w:r>
              <w:rPr>
                <w:sz w:val="24"/>
              </w:rPr>
              <w:t>Civil</w:t>
            </w:r>
            <w:r>
              <w:rPr>
                <w:spacing w:val="11"/>
                <w:sz w:val="24"/>
              </w:rPr>
              <w:t xml:space="preserve"> </w:t>
            </w:r>
            <w:r>
              <w:rPr>
                <w:sz w:val="24"/>
              </w:rPr>
              <w:t>Engineering,</w:t>
            </w:r>
            <w:r>
              <w:rPr>
                <w:spacing w:val="-57"/>
                <w:sz w:val="24"/>
              </w:rPr>
              <w:t xml:space="preserve"> </w:t>
            </w:r>
            <w:r>
              <w:rPr>
                <w:sz w:val="24"/>
              </w:rPr>
              <w:t>Rajkiya</w:t>
            </w:r>
            <w:r>
              <w:rPr>
                <w:spacing w:val="1"/>
                <w:sz w:val="24"/>
              </w:rPr>
              <w:t xml:space="preserve"> </w:t>
            </w:r>
            <w:r>
              <w:rPr>
                <w:sz w:val="24"/>
              </w:rPr>
              <w:t>Polytechnic,</w:t>
            </w:r>
          </w:p>
          <w:p w:rsidR="00AA7C4F" w:rsidRDefault="0015381A">
            <w:pPr>
              <w:pStyle w:val="TableParagraph"/>
              <w:spacing w:line="264" w:lineRule="exact"/>
              <w:ind w:left="104"/>
              <w:rPr>
                <w:sz w:val="24"/>
              </w:rPr>
            </w:pPr>
            <w:r>
              <w:rPr>
                <w:sz w:val="24"/>
              </w:rPr>
              <w:t>Lucknow.</w:t>
            </w:r>
          </w:p>
        </w:tc>
      </w:tr>
      <w:tr w:rsidR="00AA7C4F">
        <w:trPr>
          <w:trHeight w:val="827"/>
        </w:trPr>
        <w:tc>
          <w:tcPr>
            <w:tcW w:w="1234" w:type="dxa"/>
          </w:tcPr>
          <w:p w:rsidR="00AA7C4F" w:rsidRDefault="0015381A">
            <w:pPr>
              <w:pStyle w:val="TableParagraph"/>
              <w:spacing w:line="268" w:lineRule="exact"/>
              <w:rPr>
                <w:sz w:val="24"/>
              </w:rPr>
            </w:pPr>
            <w:r>
              <w:rPr>
                <w:sz w:val="24"/>
              </w:rPr>
              <w:t>4.</w:t>
            </w:r>
          </w:p>
        </w:tc>
        <w:tc>
          <w:tcPr>
            <w:tcW w:w="1731" w:type="dxa"/>
          </w:tcPr>
          <w:p w:rsidR="00AA7C4F" w:rsidRDefault="0015381A">
            <w:pPr>
              <w:pStyle w:val="TableParagraph"/>
              <w:spacing w:line="268" w:lineRule="exact"/>
              <w:rPr>
                <w:sz w:val="24"/>
              </w:rPr>
            </w:pPr>
            <w:r>
              <w:rPr>
                <w:sz w:val="24"/>
              </w:rPr>
              <w:t>23</w:t>
            </w:r>
            <w:r>
              <w:rPr>
                <w:spacing w:val="-1"/>
                <w:sz w:val="24"/>
              </w:rPr>
              <w:t xml:space="preserve"> </w:t>
            </w:r>
            <w:r>
              <w:rPr>
                <w:sz w:val="24"/>
              </w:rPr>
              <w:t>(1)</w:t>
            </w:r>
            <w:r>
              <w:rPr>
                <w:spacing w:val="-1"/>
                <w:sz w:val="24"/>
              </w:rPr>
              <w:t xml:space="preserve"> </w:t>
            </w:r>
            <w:r>
              <w:rPr>
                <w:sz w:val="24"/>
              </w:rPr>
              <w:t>(4)</w:t>
            </w:r>
          </w:p>
        </w:tc>
        <w:tc>
          <w:tcPr>
            <w:tcW w:w="2960" w:type="dxa"/>
          </w:tcPr>
          <w:p w:rsidR="00AA7C4F" w:rsidRDefault="0015381A">
            <w:pPr>
              <w:pStyle w:val="TableParagraph"/>
              <w:ind w:right="462"/>
              <w:rPr>
                <w:sz w:val="24"/>
              </w:rPr>
            </w:pPr>
            <w:r>
              <w:rPr>
                <w:sz w:val="24"/>
              </w:rPr>
              <w:t>Member</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Board</w:t>
            </w:r>
            <w:r>
              <w:rPr>
                <w:spacing w:val="-57"/>
                <w:sz w:val="24"/>
              </w:rPr>
              <w:t xml:space="preserve"> </w:t>
            </w:r>
            <w:r>
              <w:rPr>
                <w:sz w:val="24"/>
              </w:rPr>
              <w:t>belonging</w:t>
            </w:r>
            <w:r>
              <w:rPr>
                <w:spacing w:val="4"/>
                <w:sz w:val="24"/>
              </w:rPr>
              <w:t xml:space="preserve"> </w:t>
            </w:r>
            <w:r>
              <w:rPr>
                <w:sz w:val="24"/>
              </w:rPr>
              <w:t>to</w:t>
            </w:r>
            <w:r>
              <w:rPr>
                <w:spacing w:val="10"/>
                <w:sz w:val="24"/>
              </w:rPr>
              <w:t xml:space="preserve"> </w:t>
            </w:r>
            <w:r>
              <w:rPr>
                <w:sz w:val="24"/>
              </w:rPr>
              <w:t>an</w:t>
            </w:r>
            <w:r>
              <w:rPr>
                <w:spacing w:val="7"/>
                <w:sz w:val="24"/>
              </w:rPr>
              <w:t xml:space="preserve"> </w:t>
            </w:r>
            <w:r>
              <w:rPr>
                <w:sz w:val="24"/>
              </w:rPr>
              <w:t>industry</w:t>
            </w:r>
          </w:p>
          <w:p w:rsidR="00AA7C4F" w:rsidRDefault="0015381A">
            <w:pPr>
              <w:pStyle w:val="TableParagraph"/>
              <w:spacing w:line="264" w:lineRule="exact"/>
              <w:rPr>
                <w:sz w:val="24"/>
              </w:rPr>
            </w:pPr>
            <w:r>
              <w:rPr>
                <w:sz w:val="24"/>
              </w:rPr>
              <w:t>partner</w:t>
            </w:r>
            <w:r>
              <w:rPr>
                <w:spacing w:val="-1"/>
                <w:sz w:val="24"/>
              </w:rPr>
              <w:t xml:space="preserve"> </w:t>
            </w:r>
            <w:r>
              <w:rPr>
                <w:sz w:val="24"/>
              </w:rPr>
              <w:t>or</w:t>
            </w:r>
            <w:r>
              <w:rPr>
                <w:spacing w:val="-2"/>
                <w:sz w:val="24"/>
              </w:rPr>
              <w:t xml:space="preserve"> </w:t>
            </w:r>
            <w:r>
              <w:rPr>
                <w:sz w:val="24"/>
              </w:rPr>
              <w:t>his</w:t>
            </w:r>
            <w:r>
              <w:rPr>
                <w:spacing w:val="-1"/>
                <w:sz w:val="24"/>
              </w:rPr>
              <w:t xml:space="preserve"> </w:t>
            </w:r>
            <w:r>
              <w:rPr>
                <w:sz w:val="24"/>
              </w:rPr>
              <w:t>nominee</w:t>
            </w:r>
          </w:p>
        </w:tc>
        <w:tc>
          <w:tcPr>
            <w:tcW w:w="2490" w:type="dxa"/>
          </w:tcPr>
          <w:p w:rsidR="00AA7C4F" w:rsidRDefault="0015381A">
            <w:pPr>
              <w:pStyle w:val="TableParagraph"/>
              <w:ind w:left="104" w:right="461"/>
              <w:rPr>
                <w:sz w:val="24"/>
              </w:rPr>
            </w:pPr>
            <w:r>
              <w:rPr>
                <w:sz w:val="24"/>
              </w:rPr>
              <w:t>M.D,</w:t>
            </w:r>
            <w:r>
              <w:rPr>
                <w:spacing w:val="-13"/>
                <w:sz w:val="24"/>
              </w:rPr>
              <w:t xml:space="preserve"> </w:t>
            </w:r>
            <w:r>
              <w:rPr>
                <w:sz w:val="24"/>
              </w:rPr>
              <w:t>UP</w:t>
            </w:r>
            <w:r>
              <w:rPr>
                <w:spacing w:val="-12"/>
                <w:sz w:val="24"/>
              </w:rPr>
              <w:t xml:space="preserve"> </w:t>
            </w:r>
            <w:r>
              <w:rPr>
                <w:sz w:val="24"/>
              </w:rPr>
              <w:t>Electronic</w:t>
            </w:r>
            <w:r>
              <w:rPr>
                <w:spacing w:val="-57"/>
                <w:sz w:val="24"/>
              </w:rPr>
              <w:t xml:space="preserve"> </w:t>
            </w:r>
            <w:r>
              <w:rPr>
                <w:sz w:val="24"/>
              </w:rPr>
              <w:t>Corporation.</w:t>
            </w:r>
          </w:p>
        </w:tc>
      </w:tr>
      <w:tr w:rsidR="00AA7C4F">
        <w:trPr>
          <w:trHeight w:val="830"/>
        </w:trPr>
        <w:tc>
          <w:tcPr>
            <w:tcW w:w="1234" w:type="dxa"/>
          </w:tcPr>
          <w:p w:rsidR="00AA7C4F" w:rsidRDefault="0015381A">
            <w:pPr>
              <w:pStyle w:val="TableParagraph"/>
              <w:spacing w:line="268" w:lineRule="exact"/>
              <w:rPr>
                <w:sz w:val="24"/>
              </w:rPr>
            </w:pPr>
            <w:r>
              <w:rPr>
                <w:sz w:val="24"/>
              </w:rPr>
              <w:t>5.</w:t>
            </w:r>
          </w:p>
        </w:tc>
        <w:tc>
          <w:tcPr>
            <w:tcW w:w="1731" w:type="dxa"/>
          </w:tcPr>
          <w:p w:rsidR="00AA7C4F" w:rsidRDefault="0015381A">
            <w:pPr>
              <w:pStyle w:val="TableParagraph"/>
              <w:spacing w:line="268" w:lineRule="exact"/>
              <w:rPr>
                <w:sz w:val="24"/>
              </w:rPr>
            </w:pPr>
            <w:r>
              <w:rPr>
                <w:sz w:val="24"/>
              </w:rPr>
              <w:t>23</w:t>
            </w:r>
            <w:r>
              <w:rPr>
                <w:spacing w:val="-1"/>
                <w:sz w:val="24"/>
              </w:rPr>
              <w:t xml:space="preserve"> </w:t>
            </w:r>
            <w:r>
              <w:rPr>
                <w:sz w:val="24"/>
              </w:rPr>
              <w:t>(1)</w:t>
            </w:r>
            <w:r>
              <w:rPr>
                <w:spacing w:val="-1"/>
                <w:sz w:val="24"/>
              </w:rPr>
              <w:t xml:space="preserve"> </w:t>
            </w:r>
            <w:r>
              <w:rPr>
                <w:sz w:val="24"/>
              </w:rPr>
              <w:t>(5)</w:t>
            </w:r>
          </w:p>
        </w:tc>
        <w:tc>
          <w:tcPr>
            <w:tcW w:w="2960" w:type="dxa"/>
          </w:tcPr>
          <w:p w:rsidR="00AA7C4F" w:rsidRDefault="0015381A">
            <w:pPr>
              <w:pStyle w:val="TableParagraph"/>
              <w:tabs>
                <w:tab w:val="left" w:pos="827"/>
                <w:tab w:val="left" w:pos="1707"/>
                <w:tab w:val="left" w:pos="2187"/>
              </w:tabs>
              <w:ind w:right="466"/>
              <w:rPr>
                <w:sz w:val="24"/>
              </w:rPr>
            </w:pPr>
            <w:r>
              <w:rPr>
                <w:sz w:val="24"/>
              </w:rPr>
              <w:t>Two</w:t>
            </w:r>
            <w:r>
              <w:rPr>
                <w:sz w:val="24"/>
              </w:rPr>
              <w:tab/>
              <w:t>Deans</w:t>
            </w:r>
            <w:r>
              <w:rPr>
                <w:sz w:val="24"/>
              </w:rPr>
              <w:tab/>
              <w:t>of</w:t>
            </w:r>
            <w:r>
              <w:rPr>
                <w:sz w:val="24"/>
              </w:rPr>
              <w:tab/>
            </w:r>
            <w:r>
              <w:rPr>
                <w:spacing w:val="-1"/>
                <w:sz w:val="24"/>
              </w:rPr>
              <w:t>the</w:t>
            </w:r>
            <w:r>
              <w:rPr>
                <w:spacing w:val="-57"/>
                <w:sz w:val="24"/>
              </w:rPr>
              <w:t xml:space="preserve"> </w:t>
            </w:r>
            <w:r>
              <w:rPr>
                <w:sz w:val="24"/>
              </w:rPr>
              <w:t>Institute,</w:t>
            </w:r>
            <w:r>
              <w:rPr>
                <w:spacing w:val="102"/>
                <w:sz w:val="24"/>
              </w:rPr>
              <w:t xml:space="preserve"> </w:t>
            </w:r>
            <w:r>
              <w:rPr>
                <w:sz w:val="24"/>
              </w:rPr>
              <w:t>one</w:t>
            </w:r>
            <w:r>
              <w:rPr>
                <w:spacing w:val="102"/>
                <w:sz w:val="24"/>
              </w:rPr>
              <w:t xml:space="preserve"> </w:t>
            </w:r>
            <w:r>
              <w:rPr>
                <w:sz w:val="24"/>
              </w:rPr>
              <w:t>handling</w:t>
            </w:r>
          </w:p>
          <w:p w:rsidR="00AA7C4F" w:rsidRDefault="0015381A">
            <w:pPr>
              <w:pStyle w:val="TableParagraph"/>
              <w:spacing w:line="267" w:lineRule="exact"/>
              <w:rPr>
                <w:sz w:val="24"/>
              </w:rPr>
            </w:pPr>
            <w:r>
              <w:rPr>
                <w:sz w:val="24"/>
              </w:rPr>
              <w:t>Estate</w:t>
            </w:r>
            <w:r>
              <w:rPr>
                <w:spacing w:val="76"/>
                <w:sz w:val="24"/>
              </w:rPr>
              <w:t xml:space="preserve"> </w:t>
            </w:r>
            <w:r>
              <w:rPr>
                <w:sz w:val="24"/>
              </w:rPr>
              <w:t>Matters</w:t>
            </w:r>
            <w:r>
              <w:rPr>
                <w:spacing w:val="77"/>
                <w:sz w:val="24"/>
              </w:rPr>
              <w:t xml:space="preserve"> </w:t>
            </w:r>
            <w:r>
              <w:rPr>
                <w:sz w:val="24"/>
              </w:rPr>
              <w:t>and</w:t>
            </w:r>
            <w:r>
              <w:rPr>
                <w:spacing w:val="77"/>
                <w:sz w:val="24"/>
              </w:rPr>
              <w:t xml:space="preserve"> </w:t>
            </w:r>
            <w:r>
              <w:rPr>
                <w:sz w:val="24"/>
              </w:rPr>
              <w:t>the</w:t>
            </w:r>
          </w:p>
        </w:tc>
        <w:tc>
          <w:tcPr>
            <w:tcW w:w="2490" w:type="dxa"/>
          </w:tcPr>
          <w:p w:rsidR="00AA7C4F" w:rsidRDefault="0015381A">
            <w:pPr>
              <w:pStyle w:val="TableParagraph"/>
              <w:ind w:left="104" w:right="464"/>
              <w:rPr>
                <w:sz w:val="24"/>
              </w:rPr>
            </w:pPr>
            <w:r>
              <w:rPr>
                <w:sz w:val="24"/>
              </w:rPr>
              <w:t>Dean</w:t>
            </w:r>
            <w:r>
              <w:rPr>
                <w:spacing w:val="-7"/>
                <w:sz w:val="24"/>
              </w:rPr>
              <w:t xml:space="preserve"> </w:t>
            </w:r>
            <w:r>
              <w:rPr>
                <w:sz w:val="24"/>
              </w:rPr>
              <w:t>(IPR)</w:t>
            </w:r>
            <w:r>
              <w:rPr>
                <w:spacing w:val="-6"/>
                <w:sz w:val="24"/>
              </w:rPr>
              <w:t xml:space="preserve"> </w:t>
            </w:r>
            <w:r>
              <w:rPr>
                <w:sz w:val="24"/>
              </w:rPr>
              <w:t>&amp;</w:t>
            </w:r>
            <w:r>
              <w:rPr>
                <w:spacing w:val="-8"/>
                <w:sz w:val="24"/>
              </w:rPr>
              <w:t xml:space="preserve"> </w:t>
            </w:r>
            <w:r>
              <w:rPr>
                <w:sz w:val="24"/>
              </w:rPr>
              <w:t>Dean</w:t>
            </w:r>
            <w:r>
              <w:rPr>
                <w:spacing w:val="-57"/>
                <w:sz w:val="24"/>
              </w:rPr>
              <w:t xml:space="preserve"> </w:t>
            </w:r>
            <w:r>
              <w:rPr>
                <w:sz w:val="24"/>
              </w:rPr>
              <w:t>(Academics)</w:t>
            </w:r>
          </w:p>
        </w:tc>
      </w:tr>
    </w:tbl>
    <w:p w:rsidR="00AA7C4F" w:rsidRDefault="00AA7C4F">
      <w:pPr>
        <w:rPr>
          <w:sz w:val="24"/>
        </w:rPr>
        <w:sectPr w:rsidR="00AA7C4F">
          <w:pgSz w:w="11910" w:h="16840"/>
          <w:pgMar w:top="1340" w:right="780" w:bottom="280" w:left="980" w:header="720" w:footer="720" w:gutter="0"/>
          <w:cols w:space="720"/>
        </w:sectPr>
      </w:pPr>
    </w:p>
    <w:tbl>
      <w:tblPr>
        <w:tblW w:w="0" w:type="auto"/>
        <w:tblInd w:w="1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4"/>
        <w:gridCol w:w="1731"/>
        <w:gridCol w:w="2960"/>
        <w:gridCol w:w="2490"/>
      </w:tblGrid>
      <w:tr w:rsidR="00AA7C4F">
        <w:trPr>
          <w:trHeight w:val="828"/>
        </w:trPr>
        <w:tc>
          <w:tcPr>
            <w:tcW w:w="1234" w:type="dxa"/>
          </w:tcPr>
          <w:p w:rsidR="00AA7C4F" w:rsidRDefault="00AA7C4F">
            <w:pPr>
              <w:pStyle w:val="TableParagraph"/>
              <w:ind w:left="0"/>
              <w:rPr>
                <w:sz w:val="24"/>
              </w:rPr>
            </w:pPr>
          </w:p>
        </w:tc>
        <w:tc>
          <w:tcPr>
            <w:tcW w:w="1731" w:type="dxa"/>
          </w:tcPr>
          <w:p w:rsidR="00AA7C4F" w:rsidRDefault="00AA7C4F">
            <w:pPr>
              <w:pStyle w:val="TableParagraph"/>
              <w:ind w:left="0"/>
              <w:rPr>
                <w:sz w:val="24"/>
              </w:rPr>
            </w:pPr>
          </w:p>
        </w:tc>
        <w:tc>
          <w:tcPr>
            <w:tcW w:w="2960" w:type="dxa"/>
          </w:tcPr>
          <w:p w:rsidR="00AA7C4F" w:rsidRDefault="0015381A">
            <w:pPr>
              <w:pStyle w:val="TableParagraph"/>
              <w:ind w:right="459"/>
              <w:rPr>
                <w:sz w:val="24"/>
              </w:rPr>
            </w:pPr>
            <w:r>
              <w:rPr>
                <w:sz w:val="24"/>
              </w:rPr>
              <w:t>other</w:t>
            </w:r>
            <w:r>
              <w:rPr>
                <w:spacing w:val="-10"/>
                <w:sz w:val="24"/>
              </w:rPr>
              <w:t xml:space="preserve"> </w:t>
            </w:r>
            <w:r>
              <w:rPr>
                <w:sz w:val="24"/>
              </w:rPr>
              <w:t>to</w:t>
            </w:r>
            <w:r>
              <w:rPr>
                <w:spacing w:val="-8"/>
                <w:sz w:val="24"/>
              </w:rPr>
              <w:t xml:space="preserve"> </w:t>
            </w:r>
            <w:r>
              <w:rPr>
                <w:sz w:val="24"/>
              </w:rPr>
              <w:t>be</w:t>
            </w:r>
            <w:r>
              <w:rPr>
                <w:spacing w:val="-9"/>
                <w:sz w:val="24"/>
              </w:rPr>
              <w:t xml:space="preserve"> </w:t>
            </w:r>
            <w:r>
              <w:rPr>
                <w:sz w:val="24"/>
              </w:rPr>
              <w:t>nominated</w:t>
            </w:r>
            <w:r>
              <w:rPr>
                <w:spacing w:val="-9"/>
                <w:sz w:val="24"/>
              </w:rPr>
              <w:t xml:space="preserve"> </w:t>
            </w:r>
            <w:r>
              <w:rPr>
                <w:sz w:val="24"/>
              </w:rPr>
              <w:t>by</w:t>
            </w:r>
            <w:r>
              <w:rPr>
                <w:spacing w:val="-57"/>
                <w:sz w:val="24"/>
              </w:rPr>
              <w:t xml:space="preserve"> </w:t>
            </w:r>
            <w:r>
              <w:rPr>
                <w:sz w:val="24"/>
              </w:rPr>
              <w:t>the</w:t>
            </w:r>
          </w:p>
          <w:p w:rsidR="00AA7C4F" w:rsidRDefault="0015381A">
            <w:pPr>
              <w:pStyle w:val="TableParagraph"/>
              <w:spacing w:line="264" w:lineRule="exact"/>
              <w:rPr>
                <w:sz w:val="24"/>
              </w:rPr>
            </w:pPr>
            <w:r>
              <w:rPr>
                <w:sz w:val="24"/>
              </w:rPr>
              <w:t>Director</w:t>
            </w:r>
          </w:p>
        </w:tc>
        <w:tc>
          <w:tcPr>
            <w:tcW w:w="2490" w:type="dxa"/>
          </w:tcPr>
          <w:p w:rsidR="00AA7C4F" w:rsidRDefault="00AA7C4F">
            <w:pPr>
              <w:pStyle w:val="TableParagraph"/>
              <w:ind w:left="0"/>
              <w:rPr>
                <w:sz w:val="24"/>
              </w:rPr>
            </w:pPr>
          </w:p>
        </w:tc>
      </w:tr>
      <w:tr w:rsidR="00AA7C4F">
        <w:trPr>
          <w:trHeight w:val="827"/>
        </w:trPr>
        <w:tc>
          <w:tcPr>
            <w:tcW w:w="1234" w:type="dxa"/>
          </w:tcPr>
          <w:p w:rsidR="00AA7C4F" w:rsidRDefault="0015381A">
            <w:pPr>
              <w:pStyle w:val="TableParagraph"/>
              <w:spacing w:line="268" w:lineRule="exact"/>
              <w:rPr>
                <w:sz w:val="24"/>
              </w:rPr>
            </w:pPr>
            <w:r>
              <w:rPr>
                <w:sz w:val="24"/>
              </w:rPr>
              <w:t>6.</w:t>
            </w:r>
          </w:p>
        </w:tc>
        <w:tc>
          <w:tcPr>
            <w:tcW w:w="1731" w:type="dxa"/>
            <w:vMerge w:val="restart"/>
          </w:tcPr>
          <w:p w:rsidR="00AA7C4F" w:rsidRDefault="0015381A">
            <w:pPr>
              <w:pStyle w:val="TableParagraph"/>
              <w:spacing w:line="268" w:lineRule="exact"/>
              <w:rPr>
                <w:sz w:val="24"/>
              </w:rPr>
            </w:pPr>
            <w:r>
              <w:rPr>
                <w:sz w:val="24"/>
              </w:rPr>
              <w:t>23(1)(6)</w:t>
            </w:r>
          </w:p>
        </w:tc>
        <w:tc>
          <w:tcPr>
            <w:tcW w:w="2960" w:type="dxa"/>
            <w:vMerge w:val="restart"/>
          </w:tcPr>
          <w:p w:rsidR="00AA7C4F" w:rsidRDefault="0015381A">
            <w:pPr>
              <w:pStyle w:val="TableParagraph"/>
              <w:ind w:right="465"/>
              <w:jc w:val="both"/>
              <w:rPr>
                <w:sz w:val="24"/>
              </w:rPr>
            </w:pPr>
            <w:r>
              <w:rPr>
                <w:sz w:val="24"/>
              </w:rPr>
              <w:t>Two</w:t>
            </w:r>
            <w:r>
              <w:rPr>
                <w:spacing w:val="1"/>
                <w:sz w:val="24"/>
              </w:rPr>
              <w:t xml:space="preserve"> </w:t>
            </w:r>
            <w:r>
              <w:rPr>
                <w:sz w:val="24"/>
              </w:rPr>
              <w:t>experts</w:t>
            </w:r>
            <w:r>
              <w:rPr>
                <w:spacing w:val="1"/>
                <w:sz w:val="24"/>
              </w:rPr>
              <w:t xml:space="preserve"> </w:t>
            </w:r>
            <w:r>
              <w:rPr>
                <w:sz w:val="24"/>
              </w:rPr>
              <w:t>from</w:t>
            </w:r>
            <w:r>
              <w:rPr>
                <w:spacing w:val="-57"/>
                <w:sz w:val="24"/>
              </w:rPr>
              <w:t xml:space="preserve"> </w:t>
            </w:r>
            <w:r>
              <w:rPr>
                <w:sz w:val="24"/>
              </w:rPr>
              <w:t>outside the Institute are</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appointed</w:t>
            </w:r>
            <w:r>
              <w:rPr>
                <w:spacing w:val="1"/>
                <w:sz w:val="24"/>
              </w:rPr>
              <w:t xml:space="preserve"> </w:t>
            </w:r>
            <w:r>
              <w:rPr>
                <w:sz w:val="24"/>
              </w:rPr>
              <w:t>by the</w:t>
            </w:r>
            <w:r>
              <w:rPr>
                <w:spacing w:val="1"/>
                <w:sz w:val="24"/>
              </w:rPr>
              <w:t xml:space="preserve"> </w:t>
            </w:r>
            <w:r>
              <w:rPr>
                <w:sz w:val="24"/>
              </w:rPr>
              <w:t>Board</w:t>
            </w:r>
          </w:p>
        </w:tc>
        <w:tc>
          <w:tcPr>
            <w:tcW w:w="2490" w:type="dxa"/>
          </w:tcPr>
          <w:p w:rsidR="00AA7C4F" w:rsidRDefault="0015381A">
            <w:pPr>
              <w:pStyle w:val="TableParagraph"/>
              <w:tabs>
                <w:tab w:val="left" w:pos="859"/>
                <w:tab w:val="left" w:pos="1620"/>
              </w:tabs>
              <w:ind w:left="104" w:right="461"/>
              <w:rPr>
                <w:sz w:val="24"/>
              </w:rPr>
            </w:pPr>
            <w:r>
              <w:rPr>
                <w:sz w:val="24"/>
              </w:rPr>
              <w:t>Shri.</w:t>
            </w:r>
            <w:r>
              <w:rPr>
                <w:sz w:val="24"/>
              </w:rPr>
              <w:tab/>
              <w:t>A.K.</w:t>
            </w:r>
            <w:r>
              <w:rPr>
                <w:sz w:val="24"/>
              </w:rPr>
              <w:tab/>
            </w:r>
            <w:r>
              <w:rPr>
                <w:spacing w:val="-1"/>
                <w:sz w:val="24"/>
              </w:rPr>
              <w:t>Rai,</w:t>
            </w:r>
            <w:r>
              <w:rPr>
                <w:spacing w:val="-57"/>
                <w:sz w:val="24"/>
              </w:rPr>
              <w:t xml:space="preserve"> </w:t>
            </w:r>
            <w:r>
              <w:rPr>
                <w:sz w:val="24"/>
              </w:rPr>
              <w:t>Retd.</w:t>
            </w:r>
            <w:r>
              <w:rPr>
                <w:spacing w:val="29"/>
                <w:sz w:val="24"/>
              </w:rPr>
              <w:t xml:space="preserve"> </w:t>
            </w:r>
            <w:r>
              <w:rPr>
                <w:sz w:val="24"/>
              </w:rPr>
              <w:t>GM</w:t>
            </w:r>
            <w:r>
              <w:rPr>
                <w:spacing w:val="28"/>
                <w:sz w:val="24"/>
              </w:rPr>
              <w:t xml:space="preserve"> </w:t>
            </w:r>
            <w:r>
              <w:rPr>
                <w:sz w:val="24"/>
              </w:rPr>
              <w:t>(Civil),</w:t>
            </w:r>
          </w:p>
          <w:p w:rsidR="00AA7C4F" w:rsidRDefault="0015381A">
            <w:pPr>
              <w:pStyle w:val="TableParagraph"/>
              <w:spacing w:line="264" w:lineRule="exact"/>
              <w:ind w:left="104"/>
              <w:rPr>
                <w:sz w:val="24"/>
              </w:rPr>
            </w:pPr>
            <w:r>
              <w:rPr>
                <w:sz w:val="24"/>
              </w:rPr>
              <w:t>U.P.</w:t>
            </w:r>
            <w:r>
              <w:rPr>
                <w:spacing w:val="-1"/>
                <w:sz w:val="24"/>
              </w:rPr>
              <w:t xml:space="preserve"> </w:t>
            </w:r>
            <w:r>
              <w:rPr>
                <w:sz w:val="24"/>
              </w:rPr>
              <w:t>Jal</w:t>
            </w:r>
            <w:r>
              <w:rPr>
                <w:spacing w:val="-1"/>
                <w:sz w:val="24"/>
              </w:rPr>
              <w:t xml:space="preserve"> </w:t>
            </w:r>
            <w:r>
              <w:rPr>
                <w:sz w:val="24"/>
              </w:rPr>
              <w:t>Nigam</w:t>
            </w:r>
          </w:p>
        </w:tc>
      </w:tr>
      <w:tr w:rsidR="00AA7C4F">
        <w:trPr>
          <w:trHeight w:val="551"/>
        </w:trPr>
        <w:tc>
          <w:tcPr>
            <w:tcW w:w="1234" w:type="dxa"/>
          </w:tcPr>
          <w:p w:rsidR="00AA7C4F" w:rsidRDefault="0015381A">
            <w:pPr>
              <w:pStyle w:val="TableParagraph"/>
              <w:spacing w:line="268" w:lineRule="exact"/>
              <w:rPr>
                <w:sz w:val="24"/>
              </w:rPr>
            </w:pPr>
            <w:r>
              <w:rPr>
                <w:sz w:val="24"/>
              </w:rPr>
              <w:t>7.</w:t>
            </w:r>
          </w:p>
        </w:tc>
        <w:tc>
          <w:tcPr>
            <w:tcW w:w="1731" w:type="dxa"/>
            <w:vMerge/>
            <w:tcBorders>
              <w:top w:val="nil"/>
            </w:tcBorders>
          </w:tcPr>
          <w:p w:rsidR="00AA7C4F" w:rsidRDefault="00AA7C4F">
            <w:pPr>
              <w:rPr>
                <w:sz w:val="2"/>
                <w:szCs w:val="2"/>
              </w:rPr>
            </w:pPr>
          </w:p>
        </w:tc>
        <w:tc>
          <w:tcPr>
            <w:tcW w:w="2960" w:type="dxa"/>
            <w:vMerge/>
            <w:tcBorders>
              <w:top w:val="nil"/>
            </w:tcBorders>
          </w:tcPr>
          <w:p w:rsidR="00AA7C4F" w:rsidRDefault="00AA7C4F">
            <w:pPr>
              <w:rPr>
                <w:sz w:val="2"/>
                <w:szCs w:val="2"/>
              </w:rPr>
            </w:pPr>
          </w:p>
        </w:tc>
        <w:tc>
          <w:tcPr>
            <w:tcW w:w="2490" w:type="dxa"/>
          </w:tcPr>
          <w:p w:rsidR="00AA7C4F" w:rsidRDefault="0015381A">
            <w:pPr>
              <w:pStyle w:val="TableParagraph"/>
              <w:spacing w:line="268" w:lineRule="exact"/>
              <w:ind w:left="104"/>
              <w:rPr>
                <w:sz w:val="24"/>
              </w:rPr>
            </w:pPr>
            <w:r>
              <w:rPr>
                <w:sz w:val="24"/>
              </w:rPr>
              <w:t>Shri</w:t>
            </w:r>
            <w:r>
              <w:rPr>
                <w:spacing w:val="19"/>
                <w:sz w:val="24"/>
              </w:rPr>
              <w:t xml:space="preserve"> </w:t>
            </w:r>
            <w:r>
              <w:rPr>
                <w:sz w:val="24"/>
              </w:rPr>
              <w:t>Arvind</w:t>
            </w:r>
            <w:r>
              <w:rPr>
                <w:spacing w:val="20"/>
                <w:sz w:val="24"/>
              </w:rPr>
              <w:t xml:space="preserve"> </w:t>
            </w:r>
            <w:r>
              <w:rPr>
                <w:sz w:val="24"/>
              </w:rPr>
              <w:t>Kumar</w:t>
            </w:r>
          </w:p>
          <w:p w:rsidR="00AA7C4F" w:rsidRDefault="0015381A">
            <w:pPr>
              <w:pStyle w:val="TableParagraph"/>
              <w:spacing w:line="264" w:lineRule="exact"/>
              <w:ind w:left="104"/>
              <w:rPr>
                <w:sz w:val="24"/>
              </w:rPr>
            </w:pPr>
            <w:r>
              <w:rPr>
                <w:sz w:val="24"/>
              </w:rPr>
              <w:t>Mathur</w:t>
            </w:r>
          </w:p>
        </w:tc>
      </w:tr>
      <w:tr w:rsidR="00AA7C4F">
        <w:trPr>
          <w:trHeight w:val="1382"/>
        </w:trPr>
        <w:tc>
          <w:tcPr>
            <w:tcW w:w="1234" w:type="dxa"/>
          </w:tcPr>
          <w:p w:rsidR="00AA7C4F" w:rsidRDefault="0015381A">
            <w:pPr>
              <w:pStyle w:val="TableParagraph"/>
              <w:spacing w:line="270" w:lineRule="exact"/>
              <w:rPr>
                <w:sz w:val="24"/>
              </w:rPr>
            </w:pPr>
            <w:r>
              <w:rPr>
                <w:sz w:val="24"/>
              </w:rPr>
              <w:t>8.</w:t>
            </w:r>
          </w:p>
        </w:tc>
        <w:tc>
          <w:tcPr>
            <w:tcW w:w="1731" w:type="dxa"/>
          </w:tcPr>
          <w:p w:rsidR="00AA7C4F" w:rsidRDefault="0015381A">
            <w:pPr>
              <w:pStyle w:val="TableParagraph"/>
              <w:spacing w:line="270" w:lineRule="exact"/>
              <w:rPr>
                <w:sz w:val="24"/>
              </w:rPr>
            </w:pPr>
            <w:r>
              <w:rPr>
                <w:sz w:val="24"/>
              </w:rPr>
              <w:t>23</w:t>
            </w:r>
            <w:r>
              <w:rPr>
                <w:spacing w:val="-1"/>
                <w:sz w:val="24"/>
              </w:rPr>
              <w:t xml:space="preserve"> </w:t>
            </w:r>
            <w:r>
              <w:rPr>
                <w:sz w:val="24"/>
              </w:rPr>
              <w:t>(1)</w:t>
            </w:r>
            <w:r>
              <w:rPr>
                <w:spacing w:val="-1"/>
                <w:sz w:val="24"/>
              </w:rPr>
              <w:t xml:space="preserve"> </w:t>
            </w:r>
            <w:r>
              <w:rPr>
                <w:sz w:val="24"/>
              </w:rPr>
              <w:t>(7)</w:t>
            </w:r>
          </w:p>
        </w:tc>
        <w:tc>
          <w:tcPr>
            <w:tcW w:w="2960" w:type="dxa"/>
          </w:tcPr>
          <w:p w:rsidR="00AA7C4F" w:rsidRDefault="0015381A">
            <w:pPr>
              <w:pStyle w:val="TableParagraph"/>
              <w:ind w:right="465"/>
              <w:jc w:val="both"/>
              <w:rPr>
                <w:sz w:val="24"/>
              </w:rPr>
            </w:pPr>
            <w:r>
              <w:rPr>
                <w:sz w:val="24"/>
              </w:rPr>
              <w:t>The Officer in-charge of</w:t>
            </w:r>
            <w:r>
              <w:rPr>
                <w:spacing w:val="-57"/>
                <w:sz w:val="24"/>
              </w:rPr>
              <w:t xml:space="preserve"> </w:t>
            </w:r>
            <w:r>
              <w:rPr>
                <w:sz w:val="24"/>
              </w:rPr>
              <w:t>Estate of the Institute or</w:t>
            </w:r>
            <w:r>
              <w:rPr>
                <w:spacing w:val="1"/>
                <w:sz w:val="24"/>
              </w:rPr>
              <w:t xml:space="preserve"> </w:t>
            </w:r>
            <w:r>
              <w:rPr>
                <w:sz w:val="24"/>
              </w:rPr>
              <w:t>Registrar</w:t>
            </w:r>
            <w:r>
              <w:rPr>
                <w:spacing w:val="1"/>
                <w:sz w:val="24"/>
              </w:rPr>
              <w:t xml:space="preserve"> </w:t>
            </w:r>
            <w:r>
              <w:rPr>
                <w:sz w:val="24"/>
              </w:rPr>
              <w:t>if</w:t>
            </w:r>
            <w:r>
              <w:rPr>
                <w:spacing w:val="1"/>
                <w:sz w:val="24"/>
              </w:rPr>
              <w:t xml:space="preserve"> </w:t>
            </w:r>
            <w:r>
              <w:rPr>
                <w:sz w:val="24"/>
              </w:rPr>
              <w:t>he</w:t>
            </w:r>
            <w:r>
              <w:rPr>
                <w:spacing w:val="1"/>
                <w:sz w:val="24"/>
              </w:rPr>
              <w:t xml:space="preserve"> </w:t>
            </w:r>
            <w:r>
              <w:rPr>
                <w:sz w:val="24"/>
              </w:rPr>
              <w:t>is</w:t>
            </w:r>
            <w:r>
              <w:rPr>
                <w:spacing w:val="1"/>
                <w:sz w:val="24"/>
              </w:rPr>
              <w:t xml:space="preserve"> </w:t>
            </w:r>
            <w:r>
              <w:rPr>
                <w:sz w:val="24"/>
              </w:rPr>
              <w:t>the</w:t>
            </w:r>
            <w:r>
              <w:rPr>
                <w:spacing w:val="1"/>
                <w:sz w:val="24"/>
              </w:rPr>
              <w:t xml:space="preserve"> </w:t>
            </w:r>
            <w:r>
              <w:rPr>
                <w:sz w:val="24"/>
              </w:rPr>
              <w:t>officer</w:t>
            </w:r>
            <w:r>
              <w:rPr>
                <w:spacing w:val="49"/>
                <w:sz w:val="24"/>
              </w:rPr>
              <w:t xml:space="preserve"> </w:t>
            </w:r>
            <w:r>
              <w:rPr>
                <w:sz w:val="24"/>
              </w:rPr>
              <w:t>in-charge</w:t>
            </w:r>
            <w:r>
              <w:rPr>
                <w:spacing w:val="50"/>
                <w:sz w:val="24"/>
              </w:rPr>
              <w:t xml:space="preserve"> </w:t>
            </w:r>
            <w:r>
              <w:rPr>
                <w:sz w:val="24"/>
              </w:rPr>
              <w:t>of</w:t>
            </w:r>
            <w:r>
              <w:rPr>
                <w:spacing w:val="50"/>
                <w:sz w:val="24"/>
              </w:rPr>
              <w:t xml:space="preserve"> </w:t>
            </w:r>
            <w:r>
              <w:rPr>
                <w:sz w:val="24"/>
              </w:rPr>
              <w:t>the</w:t>
            </w:r>
          </w:p>
          <w:p w:rsidR="00AA7C4F" w:rsidRDefault="0015381A">
            <w:pPr>
              <w:pStyle w:val="TableParagraph"/>
              <w:spacing w:line="264" w:lineRule="exact"/>
              <w:rPr>
                <w:sz w:val="24"/>
              </w:rPr>
            </w:pPr>
            <w:r>
              <w:rPr>
                <w:sz w:val="24"/>
              </w:rPr>
              <w:t>Estate.</w:t>
            </w:r>
          </w:p>
        </w:tc>
        <w:tc>
          <w:tcPr>
            <w:tcW w:w="2490" w:type="dxa"/>
          </w:tcPr>
          <w:p w:rsidR="00AA7C4F" w:rsidRDefault="0015381A">
            <w:pPr>
              <w:pStyle w:val="TableParagraph"/>
              <w:tabs>
                <w:tab w:val="left" w:pos="1746"/>
              </w:tabs>
              <w:spacing w:line="270" w:lineRule="exact"/>
              <w:ind w:left="104"/>
              <w:rPr>
                <w:sz w:val="24"/>
              </w:rPr>
            </w:pPr>
            <w:r>
              <w:rPr>
                <w:sz w:val="24"/>
              </w:rPr>
              <w:t>AR(AES)-</w:t>
            </w:r>
            <w:r>
              <w:rPr>
                <w:sz w:val="24"/>
              </w:rPr>
              <w:tab/>
              <w:t>As</w:t>
            </w:r>
          </w:p>
          <w:p w:rsidR="00AA7C4F" w:rsidRDefault="0015381A">
            <w:pPr>
              <w:pStyle w:val="TableParagraph"/>
              <w:ind w:left="104"/>
              <w:rPr>
                <w:sz w:val="24"/>
              </w:rPr>
            </w:pPr>
            <w:r>
              <w:rPr>
                <w:sz w:val="24"/>
              </w:rPr>
              <w:t>Member</w:t>
            </w:r>
            <w:r>
              <w:rPr>
                <w:spacing w:val="-3"/>
                <w:sz w:val="24"/>
              </w:rPr>
              <w:t xml:space="preserve"> </w:t>
            </w:r>
            <w:r>
              <w:rPr>
                <w:sz w:val="24"/>
              </w:rPr>
              <w:t>Secretary</w:t>
            </w:r>
          </w:p>
        </w:tc>
      </w:tr>
    </w:tbl>
    <w:p w:rsidR="00AA7C4F" w:rsidRDefault="0015381A">
      <w:pPr>
        <w:pStyle w:val="BodyText"/>
        <w:spacing w:line="268" w:lineRule="exact"/>
        <w:ind w:left="460"/>
      </w:pPr>
      <w:r>
        <w:t>The</w:t>
      </w:r>
      <w:r>
        <w:rPr>
          <w:spacing w:val="-3"/>
        </w:rPr>
        <w:t xml:space="preserve"> </w:t>
      </w:r>
      <w:r>
        <w:t>tenure</w:t>
      </w:r>
      <w:r>
        <w:rPr>
          <w:spacing w:val="-2"/>
        </w:rPr>
        <w:t xml:space="preserve"> </w:t>
      </w:r>
      <w:r>
        <w:t>of every</w:t>
      </w:r>
      <w:r>
        <w:rPr>
          <w:spacing w:val="-6"/>
        </w:rPr>
        <w:t xml:space="preserve"> </w:t>
      </w:r>
      <w:r>
        <w:t>member other</w:t>
      </w:r>
      <w:r>
        <w:rPr>
          <w:spacing w:val="-1"/>
        </w:rPr>
        <w:t xml:space="preserve"> </w:t>
      </w:r>
      <w:r>
        <w:t>than</w:t>
      </w:r>
      <w:r>
        <w:rPr>
          <w:spacing w:val="2"/>
        </w:rPr>
        <w:t xml:space="preserve"> </w:t>
      </w:r>
      <w:r>
        <w:t>ex-officio</w:t>
      </w:r>
      <w:r>
        <w:rPr>
          <w:spacing w:val="1"/>
        </w:rPr>
        <w:t xml:space="preserve"> </w:t>
      </w:r>
      <w:r>
        <w:t>members, shall</w:t>
      </w:r>
      <w:r>
        <w:rPr>
          <w:spacing w:val="-1"/>
        </w:rPr>
        <w:t xml:space="preserve"> </w:t>
      </w:r>
      <w:r>
        <w:t>be</w:t>
      </w:r>
      <w:r>
        <w:rPr>
          <w:spacing w:val="-1"/>
        </w:rPr>
        <w:t xml:space="preserve"> </w:t>
      </w:r>
      <w:r>
        <w:t>three years</w:t>
      </w:r>
    </w:p>
    <w:p w:rsidR="00AA7C4F" w:rsidRDefault="00AA7C4F">
      <w:pPr>
        <w:pStyle w:val="BodyText"/>
        <w:rPr>
          <w:sz w:val="26"/>
        </w:rPr>
      </w:pPr>
    </w:p>
    <w:p w:rsidR="00AA7C4F" w:rsidRDefault="00AA7C4F">
      <w:pPr>
        <w:pStyle w:val="BodyText"/>
        <w:rPr>
          <w:sz w:val="26"/>
        </w:rPr>
      </w:pPr>
    </w:p>
    <w:p w:rsidR="00AA7C4F" w:rsidRDefault="00AA7C4F">
      <w:pPr>
        <w:pStyle w:val="BodyText"/>
        <w:rPr>
          <w:sz w:val="26"/>
        </w:rPr>
      </w:pPr>
    </w:p>
    <w:p w:rsidR="00AA7C4F" w:rsidRDefault="0015381A">
      <w:pPr>
        <w:pStyle w:val="Heading1"/>
        <w:spacing w:before="204"/>
      </w:pPr>
      <w:r>
        <w:t>FINANCE</w:t>
      </w:r>
      <w:r>
        <w:rPr>
          <w:spacing w:val="-2"/>
        </w:rPr>
        <w:t xml:space="preserve"> </w:t>
      </w:r>
      <w:r>
        <w:t>COMMITTEE:</w:t>
      </w:r>
    </w:p>
    <w:p w:rsidR="00AA7C4F" w:rsidRDefault="00AA7C4F">
      <w:pPr>
        <w:pStyle w:val="BodyText"/>
        <w:spacing w:before="2"/>
        <w:rPr>
          <w:b/>
          <w:sz w:val="16"/>
        </w:rPr>
      </w:pPr>
    </w:p>
    <w:tbl>
      <w:tblPr>
        <w:tblW w:w="0" w:type="auto"/>
        <w:tblInd w:w="1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9"/>
        <w:gridCol w:w="1160"/>
        <w:gridCol w:w="3764"/>
        <w:gridCol w:w="2853"/>
      </w:tblGrid>
      <w:tr w:rsidR="00AA7C4F">
        <w:trPr>
          <w:trHeight w:val="1380"/>
        </w:trPr>
        <w:tc>
          <w:tcPr>
            <w:tcW w:w="1219" w:type="dxa"/>
          </w:tcPr>
          <w:p w:rsidR="00AA7C4F" w:rsidRDefault="0015381A">
            <w:pPr>
              <w:pStyle w:val="TableParagraph"/>
              <w:spacing w:line="273" w:lineRule="exact"/>
              <w:ind w:left="316" w:right="306"/>
              <w:jc w:val="center"/>
              <w:rPr>
                <w:b/>
                <w:sz w:val="24"/>
              </w:rPr>
            </w:pPr>
            <w:r>
              <w:rPr>
                <w:b/>
                <w:sz w:val="24"/>
              </w:rPr>
              <w:t>S.No.</w:t>
            </w:r>
          </w:p>
        </w:tc>
        <w:tc>
          <w:tcPr>
            <w:tcW w:w="1160" w:type="dxa"/>
          </w:tcPr>
          <w:p w:rsidR="00AA7C4F" w:rsidRDefault="0015381A">
            <w:pPr>
              <w:pStyle w:val="TableParagraph"/>
              <w:ind w:left="120" w:right="110" w:firstLine="132"/>
              <w:jc w:val="both"/>
              <w:rPr>
                <w:b/>
                <w:sz w:val="24"/>
              </w:rPr>
            </w:pPr>
            <w:r>
              <w:rPr>
                <w:b/>
                <w:sz w:val="24"/>
              </w:rPr>
              <w:t>Under</w:t>
            </w:r>
            <w:r>
              <w:rPr>
                <w:b/>
                <w:spacing w:val="1"/>
                <w:sz w:val="24"/>
              </w:rPr>
              <w:t xml:space="preserve"> </w:t>
            </w:r>
            <w:r>
              <w:rPr>
                <w:b/>
                <w:sz w:val="24"/>
              </w:rPr>
              <w:t>Section</w:t>
            </w:r>
            <w:r>
              <w:rPr>
                <w:b/>
                <w:spacing w:val="1"/>
                <w:sz w:val="24"/>
              </w:rPr>
              <w:t xml:space="preserve"> </w:t>
            </w:r>
            <w:r>
              <w:rPr>
                <w:b/>
                <w:sz w:val="24"/>
              </w:rPr>
              <w:t>of IIIT-</w:t>
            </w:r>
            <w:r>
              <w:rPr>
                <w:b/>
                <w:spacing w:val="1"/>
                <w:sz w:val="24"/>
              </w:rPr>
              <w:t xml:space="preserve"> </w:t>
            </w:r>
            <w:r>
              <w:rPr>
                <w:b/>
                <w:spacing w:val="-1"/>
                <w:sz w:val="24"/>
              </w:rPr>
              <w:t>PPP</w:t>
            </w:r>
            <w:r>
              <w:rPr>
                <w:b/>
                <w:spacing w:val="-14"/>
                <w:sz w:val="24"/>
              </w:rPr>
              <w:t xml:space="preserve"> </w:t>
            </w:r>
            <w:r>
              <w:rPr>
                <w:b/>
                <w:sz w:val="24"/>
              </w:rPr>
              <w:t>Act,</w:t>
            </w:r>
          </w:p>
          <w:p w:rsidR="00AA7C4F" w:rsidRDefault="0015381A">
            <w:pPr>
              <w:pStyle w:val="TableParagraph"/>
              <w:spacing w:line="259" w:lineRule="exact"/>
              <w:ind w:left="338"/>
              <w:rPr>
                <w:b/>
                <w:sz w:val="24"/>
              </w:rPr>
            </w:pPr>
            <w:r>
              <w:rPr>
                <w:b/>
                <w:sz w:val="24"/>
              </w:rPr>
              <w:t>2017</w:t>
            </w:r>
          </w:p>
        </w:tc>
        <w:tc>
          <w:tcPr>
            <w:tcW w:w="3764" w:type="dxa"/>
          </w:tcPr>
          <w:p w:rsidR="00AA7C4F" w:rsidRDefault="0015381A">
            <w:pPr>
              <w:pStyle w:val="TableParagraph"/>
              <w:spacing w:line="273" w:lineRule="exact"/>
              <w:ind w:left="1226"/>
              <w:rPr>
                <w:b/>
                <w:sz w:val="24"/>
              </w:rPr>
            </w:pPr>
            <w:r>
              <w:rPr>
                <w:b/>
                <w:sz w:val="24"/>
              </w:rPr>
              <w:t>Composition</w:t>
            </w:r>
          </w:p>
        </w:tc>
        <w:tc>
          <w:tcPr>
            <w:tcW w:w="2853" w:type="dxa"/>
          </w:tcPr>
          <w:p w:rsidR="00AA7C4F" w:rsidRDefault="0015381A">
            <w:pPr>
              <w:pStyle w:val="TableParagraph"/>
              <w:spacing w:line="273" w:lineRule="exact"/>
              <w:ind w:left="203" w:right="202"/>
              <w:jc w:val="center"/>
              <w:rPr>
                <w:b/>
                <w:sz w:val="24"/>
              </w:rPr>
            </w:pPr>
            <w:r>
              <w:rPr>
                <w:b/>
                <w:sz w:val="24"/>
              </w:rPr>
              <w:t>Member</w:t>
            </w:r>
          </w:p>
        </w:tc>
      </w:tr>
      <w:tr w:rsidR="00AA7C4F">
        <w:trPr>
          <w:trHeight w:val="359"/>
        </w:trPr>
        <w:tc>
          <w:tcPr>
            <w:tcW w:w="1219" w:type="dxa"/>
          </w:tcPr>
          <w:p w:rsidR="00AA7C4F" w:rsidRDefault="0015381A">
            <w:pPr>
              <w:pStyle w:val="TableParagraph"/>
              <w:spacing w:before="37"/>
              <w:ind w:left="9"/>
              <w:jc w:val="center"/>
              <w:rPr>
                <w:b/>
                <w:sz w:val="24"/>
              </w:rPr>
            </w:pPr>
            <w:r>
              <w:rPr>
                <w:b/>
                <w:sz w:val="24"/>
              </w:rPr>
              <w:t>1</w:t>
            </w:r>
          </w:p>
        </w:tc>
        <w:tc>
          <w:tcPr>
            <w:tcW w:w="1160" w:type="dxa"/>
          </w:tcPr>
          <w:p w:rsidR="00AA7C4F" w:rsidRDefault="0015381A">
            <w:pPr>
              <w:pStyle w:val="TableParagraph"/>
              <w:spacing w:before="37"/>
              <w:ind w:left="8"/>
              <w:jc w:val="center"/>
              <w:rPr>
                <w:b/>
                <w:sz w:val="24"/>
              </w:rPr>
            </w:pPr>
            <w:r>
              <w:rPr>
                <w:b/>
                <w:sz w:val="24"/>
              </w:rPr>
              <w:t>2</w:t>
            </w:r>
          </w:p>
        </w:tc>
        <w:tc>
          <w:tcPr>
            <w:tcW w:w="3764" w:type="dxa"/>
          </w:tcPr>
          <w:p w:rsidR="00AA7C4F" w:rsidRDefault="0015381A">
            <w:pPr>
              <w:pStyle w:val="TableParagraph"/>
              <w:spacing w:before="37"/>
              <w:ind w:left="9"/>
              <w:jc w:val="center"/>
              <w:rPr>
                <w:b/>
                <w:sz w:val="24"/>
              </w:rPr>
            </w:pPr>
            <w:r>
              <w:rPr>
                <w:b/>
                <w:sz w:val="24"/>
              </w:rPr>
              <w:t>3</w:t>
            </w:r>
          </w:p>
        </w:tc>
        <w:tc>
          <w:tcPr>
            <w:tcW w:w="2853" w:type="dxa"/>
          </w:tcPr>
          <w:p w:rsidR="00AA7C4F" w:rsidRDefault="0015381A">
            <w:pPr>
              <w:pStyle w:val="TableParagraph"/>
              <w:spacing w:before="37"/>
              <w:ind w:left="3"/>
              <w:jc w:val="center"/>
              <w:rPr>
                <w:b/>
                <w:sz w:val="24"/>
              </w:rPr>
            </w:pPr>
            <w:r>
              <w:rPr>
                <w:b/>
                <w:sz w:val="24"/>
              </w:rPr>
              <w:t>4</w:t>
            </w:r>
          </w:p>
        </w:tc>
      </w:tr>
      <w:tr w:rsidR="00AA7C4F">
        <w:trPr>
          <w:trHeight w:val="1024"/>
        </w:trPr>
        <w:tc>
          <w:tcPr>
            <w:tcW w:w="1219" w:type="dxa"/>
          </w:tcPr>
          <w:p w:rsidR="00AA7C4F" w:rsidRDefault="00AA7C4F">
            <w:pPr>
              <w:pStyle w:val="TableParagraph"/>
              <w:spacing w:before="9"/>
              <w:ind w:left="0"/>
              <w:rPr>
                <w:b/>
                <w:sz w:val="31"/>
              </w:rPr>
            </w:pPr>
          </w:p>
          <w:p w:rsidR="00AA7C4F" w:rsidRDefault="0015381A">
            <w:pPr>
              <w:pStyle w:val="TableParagraph"/>
              <w:ind w:left="313" w:right="306"/>
              <w:jc w:val="center"/>
              <w:rPr>
                <w:sz w:val="24"/>
              </w:rPr>
            </w:pPr>
            <w:r>
              <w:rPr>
                <w:sz w:val="24"/>
              </w:rPr>
              <w:t>1.</w:t>
            </w:r>
          </w:p>
        </w:tc>
        <w:tc>
          <w:tcPr>
            <w:tcW w:w="1160" w:type="dxa"/>
          </w:tcPr>
          <w:p w:rsidR="00AA7C4F" w:rsidRDefault="00AA7C4F">
            <w:pPr>
              <w:pStyle w:val="TableParagraph"/>
              <w:spacing w:before="9"/>
              <w:ind w:left="0"/>
              <w:rPr>
                <w:b/>
                <w:sz w:val="31"/>
              </w:rPr>
            </w:pPr>
          </w:p>
          <w:p w:rsidR="00AA7C4F" w:rsidRDefault="0015381A">
            <w:pPr>
              <w:pStyle w:val="TableParagraph"/>
              <w:ind w:left="72" w:right="34"/>
              <w:jc w:val="center"/>
              <w:rPr>
                <w:sz w:val="24"/>
              </w:rPr>
            </w:pPr>
            <w:r>
              <w:rPr>
                <w:sz w:val="24"/>
              </w:rPr>
              <w:t>20</w:t>
            </w:r>
            <w:r>
              <w:rPr>
                <w:spacing w:val="-1"/>
                <w:sz w:val="24"/>
              </w:rPr>
              <w:t xml:space="preserve"> </w:t>
            </w:r>
            <w:r>
              <w:rPr>
                <w:sz w:val="24"/>
              </w:rPr>
              <w:t>(1)</w:t>
            </w:r>
            <w:r>
              <w:rPr>
                <w:spacing w:val="-1"/>
                <w:sz w:val="24"/>
              </w:rPr>
              <w:t xml:space="preserve"> </w:t>
            </w:r>
            <w:r>
              <w:rPr>
                <w:sz w:val="24"/>
              </w:rPr>
              <w:t>(a)</w:t>
            </w:r>
          </w:p>
        </w:tc>
        <w:tc>
          <w:tcPr>
            <w:tcW w:w="3764" w:type="dxa"/>
          </w:tcPr>
          <w:p w:rsidR="00AA7C4F" w:rsidRDefault="0015381A">
            <w:pPr>
              <w:pStyle w:val="TableParagraph"/>
              <w:spacing w:before="90"/>
              <w:ind w:right="99"/>
              <w:jc w:val="both"/>
              <w:rPr>
                <w:sz w:val="24"/>
              </w:rPr>
            </w:pPr>
            <w:r>
              <w:rPr>
                <w:sz w:val="24"/>
              </w:rPr>
              <w:t>The Chairperson of the Board shall</w:t>
            </w:r>
            <w:r>
              <w:rPr>
                <w:spacing w:val="1"/>
                <w:sz w:val="24"/>
              </w:rPr>
              <w:t xml:space="preserve"> </w:t>
            </w:r>
            <w:r>
              <w:rPr>
                <w:sz w:val="24"/>
              </w:rPr>
              <w:t>be the ex officio Chairperson of the</w:t>
            </w:r>
            <w:r>
              <w:rPr>
                <w:spacing w:val="1"/>
                <w:sz w:val="24"/>
              </w:rPr>
              <w:t xml:space="preserve"> </w:t>
            </w:r>
            <w:r>
              <w:rPr>
                <w:sz w:val="24"/>
              </w:rPr>
              <w:t>Committee</w:t>
            </w:r>
          </w:p>
        </w:tc>
        <w:tc>
          <w:tcPr>
            <w:tcW w:w="2853" w:type="dxa"/>
          </w:tcPr>
          <w:p w:rsidR="00AA7C4F" w:rsidRDefault="00EE377B">
            <w:pPr>
              <w:pStyle w:val="TableParagraph"/>
              <w:spacing w:before="90"/>
              <w:ind w:left="205" w:right="202" w:firstLine="4"/>
              <w:jc w:val="center"/>
              <w:rPr>
                <w:sz w:val="24"/>
              </w:rPr>
            </w:pPr>
            <w:r>
              <w:rPr>
                <w:sz w:val="24"/>
              </w:rPr>
              <w:t>Sh. Vishad Padmanabh Mafatlal, Padmanabh Mafatlal Group</w:t>
            </w:r>
          </w:p>
        </w:tc>
      </w:tr>
      <w:tr w:rsidR="00AA7C4F">
        <w:trPr>
          <w:trHeight w:val="1655"/>
        </w:trPr>
        <w:tc>
          <w:tcPr>
            <w:tcW w:w="1219" w:type="dxa"/>
          </w:tcPr>
          <w:p w:rsidR="00AA7C4F" w:rsidRDefault="00AA7C4F">
            <w:pPr>
              <w:pStyle w:val="TableParagraph"/>
              <w:ind w:left="0"/>
              <w:rPr>
                <w:b/>
                <w:sz w:val="26"/>
              </w:rPr>
            </w:pPr>
          </w:p>
          <w:p w:rsidR="00AA7C4F" w:rsidRDefault="00AA7C4F">
            <w:pPr>
              <w:pStyle w:val="TableParagraph"/>
              <w:spacing w:before="4"/>
              <w:ind w:left="0"/>
              <w:rPr>
                <w:b/>
                <w:sz w:val="33"/>
              </w:rPr>
            </w:pPr>
          </w:p>
          <w:p w:rsidR="00AA7C4F" w:rsidRDefault="0015381A">
            <w:pPr>
              <w:pStyle w:val="TableParagraph"/>
              <w:ind w:left="313" w:right="306"/>
              <w:jc w:val="center"/>
              <w:rPr>
                <w:sz w:val="24"/>
              </w:rPr>
            </w:pPr>
            <w:r>
              <w:rPr>
                <w:sz w:val="24"/>
              </w:rPr>
              <w:t>2.</w:t>
            </w:r>
          </w:p>
        </w:tc>
        <w:tc>
          <w:tcPr>
            <w:tcW w:w="1160" w:type="dxa"/>
          </w:tcPr>
          <w:p w:rsidR="00AA7C4F" w:rsidRDefault="00AA7C4F">
            <w:pPr>
              <w:pStyle w:val="TableParagraph"/>
              <w:ind w:left="0"/>
              <w:rPr>
                <w:b/>
                <w:sz w:val="26"/>
              </w:rPr>
            </w:pPr>
          </w:p>
          <w:p w:rsidR="00AA7C4F" w:rsidRDefault="00AA7C4F">
            <w:pPr>
              <w:pStyle w:val="TableParagraph"/>
              <w:spacing w:before="4"/>
              <w:ind w:left="0"/>
              <w:rPr>
                <w:b/>
                <w:sz w:val="33"/>
              </w:rPr>
            </w:pPr>
          </w:p>
          <w:p w:rsidR="00AA7C4F" w:rsidRDefault="0015381A">
            <w:pPr>
              <w:pStyle w:val="TableParagraph"/>
              <w:ind w:left="70" w:right="34"/>
              <w:jc w:val="center"/>
              <w:rPr>
                <w:sz w:val="24"/>
              </w:rPr>
            </w:pPr>
            <w:r>
              <w:rPr>
                <w:sz w:val="24"/>
              </w:rPr>
              <w:t>20</w:t>
            </w:r>
            <w:r>
              <w:rPr>
                <w:spacing w:val="-1"/>
                <w:sz w:val="24"/>
              </w:rPr>
              <w:t xml:space="preserve"> </w:t>
            </w:r>
            <w:r>
              <w:rPr>
                <w:sz w:val="24"/>
              </w:rPr>
              <w:t>(1)</w:t>
            </w:r>
            <w:r>
              <w:rPr>
                <w:spacing w:val="-1"/>
                <w:sz w:val="24"/>
              </w:rPr>
              <w:t xml:space="preserve"> </w:t>
            </w:r>
            <w:r>
              <w:rPr>
                <w:sz w:val="24"/>
              </w:rPr>
              <w:t>(b)</w:t>
            </w:r>
          </w:p>
        </w:tc>
        <w:tc>
          <w:tcPr>
            <w:tcW w:w="3764" w:type="dxa"/>
          </w:tcPr>
          <w:p w:rsidR="00AA7C4F" w:rsidRDefault="0015381A">
            <w:pPr>
              <w:pStyle w:val="TableParagraph"/>
              <w:ind w:right="99"/>
              <w:jc w:val="both"/>
              <w:rPr>
                <w:sz w:val="24"/>
              </w:rPr>
            </w:pPr>
            <w:r>
              <w:rPr>
                <w:sz w:val="24"/>
              </w:rPr>
              <w:t>One</w:t>
            </w:r>
            <w:r>
              <w:rPr>
                <w:spacing w:val="1"/>
                <w:sz w:val="24"/>
              </w:rPr>
              <w:t xml:space="preserve"> </w:t>
            </w:r>
            <w:r>
              <w:rPr>
                <w:sz w:val="24"/>
              </w:rPr>
              <w:t>representative</w:t>
            </w:r>
            <w:r>
              <w:rPr>
                <w:spacing w:val="1"/>
                <w:sz w:val="24"/>
              </w:rPr>
              <w:t xml:space="preserve"> </w:t>
            </w:r>
            <w:r>
              <w:rPr>
                <w:sz w:val="24"/>
              </w:rPr>
              <w:t>of</w:t>
            </w:r>
            <w:r>
              <w:rPr>
                <w:spacing w:val="1"/>
                <w:sz w:val="24"/>
              </w:rPr>
              <w:t xml:space="preserve"> </w:t>
            </w:r>
            <w:r>
              <w:rPr>
                <w:sz w:val="24"/>
              </w:rPr>
              <w:t>the</w:t>
            </w:r>
            <w:r>
              <w:rPr>
                <w:spacing w:val="-57"/>
                <w:sz w:val="24"/>
              </w:rPr>
              <w:t xml:space="preserve"> </w:t>
            </w:r>
            <w:r>
              <w:rPr>
                <w:sz w:val="24"/>
              </w:rPr>
              <w:t>Government</w:t>
            </w:r>
            <w:r>
              <w:rPr>
                <w:spacing w:val="1"/>
                <w:sz w:val="24"/>
              </w:rPr>
              <w:t xml:space="preserve"> </w:t>
            </w:r>
            <w:r>
              <w:rPr>
                <w:sz w:val="24"/>
              </w:rPr>
              <w:t>of</w:t>
            </w:r>
            <w:r>
              <w:rPr>
                <w:spacing w:val="1"/>
                <w:sz w:val="24"/>
              </w:rPr>
              <w:t xml:space="preserve"> </w:t>
            </w:r>
            <w:r>
              <w:rPr>
                <w:sz w:val="24"/>
              </w:rPr>
              <w:t>India,</w:t>
            </w:r>
            <w:r>
              <w:rPr>
                <w:spacing w:val="1"/>
                <w:sz w:val="24"/>
              </w:rPr>
              <w:t xml:space="preserve"> </w:t>
            </w:r>
            <w:r>
              <w:rPr>
                <w:sz w:val="24"/>
              </w:rPr>
              <w:t>Ministry</w:t>
            </w:r>
            <w:r>
              <w:rPr>
                <w:spacing w:val="1"/>
                <w:sz w:val="24"/>
              </w:rPr>
              <w:t xml:space="preserve"> </w:t>
            </w:r>
            <w:r>
              <w:rPr>
                <w:sz w:val="24"/>
              </w:rPr>
              <w:t>of</w:t>
            </w:r>
            <w:r>
              <w:rPr>
                <w:spacing w:val="1"/>
                <w:sz w:val="24"/>
              </w:rPr>
              <w:t xml:space="preserve"> </w:t>
            </w:r>
            <w:r>
              <w:rPr>
                <w:sz w:val="24"/>
              </w:rPr>
              <w:t>Human</w:t>
            </w:r>
            <w:r>
              <w:rPr>
                <w:spacing w:val="1"/>
                <w:sz w:val="24"/>
              </w:rPr>
              <w:t xml:space="preserve"> </w:t>
            </w:r>
            <w:r>
              <w:rPr>
                <w:sz w:val="24"/>
              </w:rPr>
              <w:t>Resource</w:t>
            </w:r>
            <w:r>
              <w:rPr>
                <w:spacing w:val="1"/>
                <w:sz w:val="24"/>
              </w:rPr>
              <w:t xml:space="preserve"> </w:t>
            </w:r>
            <w:r>
              <w:rPr>
                <w:sz w:val="24"/>
              </w:rPr>
              <w:t>Development,</w:t>
            </w:r>
            <w:r>
              <w:rPr>
                <w:spacing w:val="1"/>
                <w:sz w:val="24"/>
              </w:rPr>
              <w:t xml:space="preserve"> </w:t>
            </w:r>
            <w:r>
              <w:rPr>
                <w:sz w:val="24"/>
              </w:rPr>
              <w:t>Department</w:t>
            </w:r>
            <w:r>
              <w:rPr>
                <w:spacing w:val="6"/>
                <w:sz w:val="24"/>
              </w:rPr>
              <w:t xml:space="preserve"> </w:t>
            </w:r>
            <w:r>
              <w:rPr>
                <w:sz w:val="24"/>
              </w:rPr>
              <w:t>of</w:t>
            </w:r>
            <w:r>
              <w:rPr>
                <w:spacing w:val="5"/>
                <w:sz w:val="24"/>
              </w:rPr>
              <w:t xml:space="preserve"> </w:t>
            </w:r>
            <w:r>
              <w:rPr>
                <w:sz w:val="24"/>
              </w:rPr>
              <w:t>Higher</w:t>
            </w:r>
            <w:r>
              <w:rPr>
                <w:spacing w:val="7"/>
                <w:sz w:val="24"/>
              </w:rPr>
              <w:t xml:space="preserve"> </w:t>
            </w:r>
            <w:r>
              <w:rPr>
                <w:sz w:val="24"/>
              </w:rPr>
              <w:t>Education</w:t>
            </w:r>
          </w:p>
          <w:p w:rsidR="00AA7C4F" w:rsidRDefault="0015381A">
            <w:pPr>
              <w:pStyle w:val="TableParagraph"/>
              <w:spacing w:line="270" w:lineRule="atLeast"/>
              <w:ind w:right="100"/>
              <w:jc w:val="both"/>
              <w:rPr>
                <w:sz w:val="24"/>
              </w:rPr>
            </w:pPr>
            <w:r>
              <w:rPr>
                <w:sz w:val="24"/>
              </w:rPr>
              <w:t>handling</w:t>
            </w:r>
            <w:r>
              <w:rPr>
                <w:spacing w:val="1"/>
                <w:sz w:val="24"/>
              </w:rPr>
              <w:t xml:space="preserve"> </w:t>
            </w:r>
            <w:r>
              <w:rPr>
                <w:sz w:val="24"/>
              </w:rPr>
              <w:t>the</w:t>
            </w:r>
            <w:r>
              <w:rPr>
                <w:spacing w:val="1"/>
                <w:sz w:val="24"/>
              </w:rPr>
              <w:t xml:space="preserve"> </w:t>
            </w:r>
            <w:r>
              <w:rPr>
                <w:sz w:val="24"/>
              </w:rPr>
              <w:t>matters</w:t>
            </w:r>
            <w:r>
              <w:rPr>
                <w:spacing w:val="1"/>
                <w:sz w:val="24"/>
              </w:rPr>
              <w:t xml:space="preserve"> </w:t>
            </w:r>
            <w:r>
              <w:rPr>
                <w:sz w:val="24"/>
              </w:rPr>
              <w:t>relating</w:t>
            </w:r>
            <w:r>
              <w:rPr>
                <w:spacing w:val="1"/>
                <w:sz w:val="24"/>
              </w:rPr>
              <w:t xml:space="preserve"> </w:t>
            </w:r>
            <w:r>
              <w:rPr>
                <w:sz w:val="24"/>
              </w:rPr>
              <w:t>to</w:t>
            </w:r>
            <w:r>
              <w:rPr>
                <w:spacing w:val="1"/>
                <w:sz w:val="24"/>
              </w:rPr>
              <w:t xml:space="preserve"> </w:t>
            </w:r>
            <w:r>
              <w:rPr>
                <w:sz w:val="24"/>
              </w:rPr>
              <w:t>finance,</w:t>
            </w:r>
            <w:r>
              <w:rPr>
                <w:spacing w:val="1"/>
                <w:sz w:val="24"/>
              </w:rPr>
              <w:t xml:space="preserve"> </w:t>
            </w:r>
            <w:r>
              <w:rPr>
                <w:sz w:val="24"/>
              </w:rPr>
              <w:t>ex</w:t>
            </w:r>
            <w:r>
              <w:rPr>
                <w:spacing w:val="2"/>
                <w:sz w:val="24"/>
              </w:rPr>
              <w:t xml:space="preserve"> </w:t>
            </w:r>
            <w:r>
              <w:rPr>
                <w:sz w:val="24"/>
              </w:rPr>
              <w:t>officio</w:t>
            </w:r>
          </w:p>
        </w:tc>
        <w:tc>
          <w:tcPr>
            <w:tcW w:w="2853" w:type="dxa"/>
          </w:tcPr>
          <w:p w:rsidR="00AA7C4F" w:rsidRDefault="00AA7C4F">
            <w:pPr>
              <w:pStyle w:val="TableParagraph"/>
              <w:spacing w:before="4"/>
              <w:ind w:left="0"/>
              <w:rPr>
                <w:b/>
                <w:sz w:val="35"/>
              </w:rPr>
            </w:pPr>
          </w:p>
          <w:p w:rsidR="00AA7C4F" w:rsidRDefault="0015381A">
            <w:pPr>
              <w:pStyle w:val="TableParagraph"/>
              <w:ind w:left="203" w:right="198"/>
              <w:jc w:val="center"/>
              <w:rPr>
                <w:i/>
                <w:sz w:val="24"/>
              </w:rPr>
            </w:pPr>
            <w:r>
              <w:rPr>
                <w:i/>
                <w:sz w:val="24"/>
              </w:rPr>
              <w:t>ex</w:t>
            </w:r>
            <w:r>
              <w:rPr>
                <w:i/>
                <w:spacing w:val="-2"/>
                <w:sz w:val="24"/>
              </w:rPr>
              <w:t xml:space="preserve"> </w:t>
            </w:r>
            <w:r>
              <w:rPr>
                <w:i/>
                <w:sz w:val="24"/>
              </w:rPr>
              <w:t>officio</w:t>
            </w:r>
          </w:p>
          <w:p w:rsidR="00AA7C4F" w:rsidRDefault="0015381A">
            <w:pPr>
              <w:pStyle w:val="TableParagraph"/>
              <w:ind w:left="203" w:right="202"/>
              <w:jc w:val="center"/>
              <w:rPr>
                <w:sz w:val="24"/>
              </w:rPr>
            </w:pPr>
            <w:r>
              <w:rPr>
                <w:sz w:val="24"/>
              </w:rPr>
              <w:t>Director</w:t>
            </w:r>
            <w:r>
              <w:rPr>
                <w:spacing w:val="-10"/>
                <w:sz w:val="24"/>
              </w:rPr>
              <w:t xml:space="preserve"> </w:t>
            </w:r>
            <w:r>
              <w:rPr>
                <w:sz w:val="24"/>
              </w:rPr>
              <w:t>(Finance),</w:t>
            </w:r>
            <w:r>
              <w:rPr>
                <w:spacing w:val="-9"/>
                <w:sz w:val="24"/>
              </w:rPr>
              <w:t xml:space="preserve"> </w:t>
            </w:r>
            <w:r>
              <w:rPr>
                <w:sz w:val="24"/>
              </w:rPr>
              <w:t>MoE,</w:t>
            </w:r>
            <w:r>
              <w:rPr>
                <w:spacing w:val="-57"/>
                <w:sz w:val="24"/>
              </w:rPr>
              <w:t xml:space="preserve"> </w:t>
            </w:r>
            <w:r>
              <w:rPr>
                <w:sz w:val="24"/>
              </w:rPr>
              <w:t>Govt.</w:t>
            </w:r>
            <w:r>
              <w:rPr>
                <w:spacing w:val="-1"/>
                <w:sz w:val="24"/>
              </w:rPr>
              <w:t xml:space="preserve"> </w:t>
            </w:r>
            <w:r>
              <w:rPr>
                <w:sz w:val="24"/>
              </w:rPr>
              <w:t>of</w:t>
            </w:r>
            <w:r>
              <w:rPr>
                <w:spacing w:val="1"/>
                <w:sz w:val="24"/>
              </w:rPr>
              <w:t xml:space="preserve"> </w:t>
            </w:r>
            <w:r>
              <w:rPr>
                <w:sz w:val="24"/>
              </w:rPr>
              <w:t>India</w:t>
            </w:r>
          </w:p>
        </w:tc>
      </w:tr>
      <w:tr w:rsidR="00AA7C4F">
        <w:trPr>
          <w:trHeight w:val="1104"/>
        </w:trPr>
        <w:tc>
          <w:tcPr>
            <w:tcW w:w="1219" w:type="dxa"/>
          </w:tcPr>
          <w:p w:rsidR="00AA7C4F" w:rsidRDefault="00AA7C4F">
            <w:pPr>
              <w:pStyle w:val="TableParagraph"/>
              <w:spacing w:before="4"/>
              <w:ind w:left="0"/>
              <w:rPr>
                <w:b/>
                <w:sz w:val="35"/>
              </w:rPr>
            </w:pPr>
          </w:p>
          <w:p w:rsidR="00AA7C4F" w:rsidRDefault="0015381A">
            <w:pPr>
              <w:pStyle w:val="TableParagraph"/>
              <w:spacing w:before="1"/>
              <w:ind w:left="313" w:right="306"/>
              <w:jc w:val="center"/>
              <w:rPr>
                <w:sz w:val="24"/>
              </w:rPr>
            </w:pPr>
            <w:r>
              <w:rPr>
                <w:sz w:val="24"/>
              </w:rPr>
              <w:t>3.</w:t>
            </w:r>
          </w:p>
        </w:tc>
        <w:tc>
          <w:tcPr>
            <w:tcW w:w="1160" w:type="dxa"/>
          </w:tcPr>
          <w:p w:rsidR="00AA7C4F" w:rsidRDefault="00AA7C4F">
            <w:pPr>
              <w:pStyle w:val="TableParagraph"/>
              <w:spacing w:before="4"/>
              <w:ind w:left="0"/>
              <w:rPr>
                <w:b/>
                <w:sz w:val="35"/>
              </w:rPr>
            </w:pPr>
          </w:p>
          <w:p w:rsidR="00AA7C4F" w:rsidRDefault="0015381A">
            <w:pPr>
              <w:pStyle w:val="TableParagraph"/>
              <w:spacing w:before="1"/>
              <w:ind w:left="72" w:right="34"/>
              <w:jc w:val="center"/>
              <w:rPr>
                <w:sz w:val="24"/>
              </w:rPr>
            </w:pPr>
            <w:r>
              <w:rPr>
                <w:sz w:val="24"/>
              </w:rPr>
              <w:t>20</w:t>
            </w:r>
            <w:r>
              <w:rPr>
                <w:spacing w:val="-1"/>
                <w:sz w:val="24"/>
              </w:rPr>
              <w:t xml:space="preserve"> </w:t>
            </w:r>
            <w:r>
              <w:rPr>
                <w:sz w:val="24"/>
              </w:rPr>
              <w:t>(1)</w:t>
            </w:r>
            <w:r>
              <w:rPr>
                <w:spacing w:val="-1"/>
                <w:sz w:val="24"/>
              </w:rPr>
              <w:t xml:space="preserve"> </w:t>
            </w:r>
            <w:r>
              <w:rPr>
                <w:sz w:val="24"/>
              </w:rPr>
              <w:t>(c)</w:t>
            </w:r>
          </w:p>
        </w:tc>
        <w:tc>
          <w:tcPr>
            <w:tcW w:w="3764" w:type="dxa"/>
          </w:tcPr>
          <w:p w:rsidR="00AA7C4F" w:rsidRDefault="0015381A">
            <w:pPr>
              <w:pStyle w:val="TableParagraph"/>
              <w:spacing w:before="131"/>
              <w:ind w:right="99"/>
              <w:jc w:val="both"/>
              <w:rPr>
                <w:sz w:val="24"/>
              </w:rPr>
            </w:pPr>
            <w:r>
              <w:rPr>
                <w:sz w:val="24"/>
              </w:rPr>
              <w:t>One</w:t>
            </w:r>
            <w:r>
              <w:rPr>
                <w:spacing w:val="1"/>
                <w:sz w:val="24"/>
              </w:rPr>
              <w:t xml:space="preserve"> </w:t>
            </w:r>
            <w:r>
              <w:rPr>
                <w:sz w:val="24"/>
              </w:rPr>
              <w:t>representative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State</w:t>
            </w:r>
            <w:r>
              <w:rPr>
                <w:spacing w:val="1"/>
                <w:sz w:val="24"/>
              </w:rPr>
              <w:t xml:space="preserve"> </w:t>
            </w:r>
            <w:r>
              <w:rPr>
                <w:sz w:val="24"/>
              </w:rPr>
              <w:t>Government in which the Institute is</w:t>
            </w:r>
            <w:r>
              <w:rPr>
                <w:spacing w:val="-57"/>
                <w:sz w:val="24"/>
              </w:rPr>
              <w:t xml:space="preserve"> </w:t>
            </w:r>
            <w:r>
              <w:rPr>
                <w:sz w:val="24"/>
              </w:rPr>
              <w:t>located,</w:t>
            </w:r>
            <w:r>
              <w:rPr>
                <w:spacing w:val="-1"/>
                <w:sz w:val="24"/>
              </w:rPr>
              <w:t xml:space="preserve"> </w:t>
            </w:r>
            <w:r>
              <w:rPr>
                <w:sz w:val="24"/>
              </w:rPr>
              <w:t>ex</w:t>
            </w:r>
            <w:r>
              <w:rPr>
                <w:spacing w:val="2"/>
                <w:sz w:val="24"/>
              </w:rPr>
              <w:t xml:space="preserve"> </w:t>
            </w:r>
            <w:r>
              <w:rPr>
                <w:sz w:val="24"/>
              </w:rPr>
              <w:t>officio</w:t>
            </w:r>
          </w:p>
        </w:tc>
        <w:tc>
          <w:tcPr>
            <w:tcW w:w="2853" w:type="dxa"/>
          </w:tcPr>
          <w:p w:rsidR="00AA7C4F" w:rsidRDefault="0015381A">
            <w:pPr>
              <w:pStyle w:val="TableParagraph"/>
              <w:ind w:left="434" w:right="428" w:firstLine="547"/>
              <w:rPr>
                <w:sz w:val="24"/>
              </w:rPr>
            </w:pPr>
            <w:r>
              <w:rPr>
                <w:i/>
                <w:sz w:val="24"/>
              </w:rPr>
              <w:t>ex officio</w:t>
            </w:r>
            <w:r>
              <w:rPr>
                <w:i/>
                <w:spacing w:val="1"/>
                <w:sz w:val="24"/>
              </w:rPr>
              <w:t xml:space="preserve"> </w:t>
            </w:r>
            <w:r>
              <w:rPr>
                <w:sz w:val="24"/>
              </w:rPr>
              <w:t>Special Secretary,</w:t>
            </w:r>
            <w:r>
              <w:rPr>
                <w:spacing w:val="1"/>
                <w:sz w:val="24"/>
              </w:rPr>
              <w:t xml:space="preserve"> </w:t>
            </w:r>
            <w:r>
              <w:rPr>
                <w:spacing w:val="-1"/>
                <w:sz w:val="24"/>
              </w:rPr>
              <w:t>Technical</w:t>
            </w:r>
            <w:r>
              <w:rPr>
                <w:spacing w:val="-10"/>
                <w:sz w:val="24"/>
              </w:rPr>
              <w:t xml:space="preserve"> </w:t>
            </w:r>
            <w:r>
              <w:rPr>
                <w:sz w:val="24"/>
              </w:rPr>
              <w:t>Education</w:t>
            </w:r>
          </w:p>
          <w:p w:rsidR="00AA7C4F" w:rsidRDefault="0015381A">
            <w:pPr>
              <w:pStyle w:val="TableParagraph"/>
              <w:spacing w:line="264" w:lineRule="exact"/>
              <w:ind w:left="470"/>
              <w:rPr>
                <w:sz w:val="24"/>
              </w:rPr>
            </w:pPr>
            <w:r>
              <w:rPr>
                <w:sz w:val="24"/>
              </w:rPr>
              <w:t>Section-I,</w:t>
            </w:r>
            <w:r>
              <w:rPr>
                <w:spacing w:val="-3"/>
                <w:sz w:val="24"/>
              </w:rPr>
              <w:t xml:space="preserve"> </w:t>
            </w:r>
            <w:r>
              <w:rPr>
                <w:sz w:val="24"/>
              </w:rPr>
              <w:t>UP</w:t>
            </w:r>
            <w:r>
              <w:rPr>
                <w:spacing w:val="-3"/>
                <w:sz w:val="24"/>
              </w:rPr>
              <w:t xml:space="preserve"> </w:t>
            </w:r>
            <w:r>
              <w:rPr>
                <w:sz w:val="24"/>
              </w:rPr>
              <w:t>Govt.</w:t>
            </w:r>
          </w:p>
        </w:tc>
      </w:tr>
      <w:tr w:rsidR="00AA7C4F">
        <w:trPr>
          <w:trHeight w:val="1074"/>
        </w:trPr>
        <w:tc>
          <w:tcPr>
            <w:tcW w:w="1219" w:type="dxa"/>
          </w:tcPr>
          <w:p w:rsidR="00AA7C4F" w:rsidRDefault="00AA7C4F">
            <w:pPr>
              <w:pStyle w:val="TableParagraph"/>
              <w:spacing w:before="1"/>
              <w:ind w:left="0"/>
              <w:rPr>
                <w:b/>
                <w:sz w:val="34"/>
              </w:rPr>
            </w:pPr>
          </w:p>
          <w:p w:rsidR="00AA7C4F" w:rsidRDefault="0015381A">
            <w:pPr>
              <w:pStyle w:val="TableParagraph"/>
              <w:ind w:left="313" w:right="306"/>
              <w:jc w:val="center"/>
              <w:rPr>
                <w:sz w:val="24"/>
              </w:rPr>
            </w:pPr>
            <w:r>
              <w:rPr>
                <w:sz w:val="24"/>
              </w:rPr>
              <w:t>4.</w:t>
            </w:r>
          </w:p>
        </w:tc>
        <w:tc>
          <w:tcPr>
            <w:tcW w:w="1160" w:type="dxa"/>
          </w:tcPr>
          <w:p w:rsidR="00AA7C4F" w:rsidRDefault="00AA7C4F">
            <w:pPr>
              <w:pStyle w:val="TableParagraph"/>
              <w:spacing w:before="1"/>
              <w:ind w:left="0"/>
              <w:rPr>
                <w:b/>
                <w:sz w:val="34"/>
              </w:rPr>
            </w:pPr>
          </w:p>
          <w:p w:rsidR="00AA7C4F" w:rsidRDefault="0015381A">
            <w:pPr>
              <w:pStyle w:val="TableParagraph"/>
              <w:ind w:left="70" w:right="34"/>
              <w:jc w:val="center"/>
              <w:rPr>
                <w:sz w:val="24"/>
              </w:rPr>
            </w:pPr>
            <w:r>
              <w:rPr>
                <w:sz w:val="24"/>
              </w:rPr>
              <w:t>20</w:t>
            </w:r>
            <w:r>
              <w:rPr>
                <w:spacing w:val="-1"/>
                <w:sz w:val="24"/>
              </w:rPr>
              <w:t xml:space="preserve"> </w:t>
            </w:r>
            <w:r>
              <w:rPr>
                <w:sz w:val="24"/>
              </w:rPr>
              <w:t>(1)</w:t>
            </w:r>
            <w:r>
              <w:rPr>
                <w:spacing w:val="-1"/>
                <w:sz w:val="24"/>
              </w:rPr>
              <w:t xml:space="preserve"> </w:t>
            </w:r>
            <w:r>
              <w:rPr>
                <w:sz w:val="24"/>
              </w:rPr>
              <w:t>(d)</w:t>
            </w:r>
          </w:p>
        </w:tc>
        <w:tc>
          <w:tcPr>
            <w:tcW w:w="3764" w:type="dxa"/>
          </w:tcPr>
          <w:p w:rsidR="00AA7C4F" w:rsidRDefault="0015381A">
            <w:pPr>
              <w:pStyle w:val="TableParagraph"/>
              <w:spacing w:before="116"/>
              <w:ind w:right="94"/>
              <w:jc w:val="both"/>
              <w:rPr>
                <w:sz w:val="24"/>
              </w:rPr>
            </w:pPr>
            <w:r>
              <w:rPr>
                <w:sz w:val="24"/>
              </w:rPr>
              <w:t>One</w:t>
            </w:r>
            <w:r>
              <w:rPr>
                <w:spacing w:val="1"/>
                <w:sz w:val="24"/>
              </w:rPr>
              <w:t xml:space="preserve"> </w:t>
            </w:r>
            <w:r>
              <w:rPr>
                <w:sz w:val="24"/>
              </w:rPr>
              <w:t>representative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industry</w:t>
            </w:r>
            <w:r>
              <w:rPr>
                <w:spacing w:val="-57"/>
                <w:sz w:val="24"/>
              </w:rPr>
              <w:t xml:space="preserve"> </w:t>
            </w:r>
            <w:r>
              <w:rPr>
                <w:sz w:val="24"/>
              </w:rPr>
              <w:t>partners</w:t>
            </w:r>
            <w:r>
              <w:rPr>
                <w:spacing w:val="1"/>
                <w:sz w:val="24"/>
              </w:rPr>
              <w:t xml:space="preserve"> </w:t>
            </w:r>
            <w:r>
              <w:rPr>
                <w:sz w:val="24"/>
              </w:rPr>
              <w:t>chosen</w:t>
            </w:r>
            <w:r>
              <w:rPr>
                <w:spacing w:val="1"/>
                <w:sz w:val="24"/>
              </w:rPr>
              <w:t xml:space="preserve"> </w:t>
            </w:r>
            <w:r>
              <w:rPr>
                <w:sz w:val="24"/>
              </w:rPr>
              <w:t>from</w:t>
            </w:r>
            <w:r>
              <w:rPr>
                <w:spacing w:val="1"/>
                <w:sz w:val="24"/>
              </w:rPr>
              <w:t xml:space="preserve"> </w:t>
            </w:r>
            <w:r>
              <w:rPr>
                <w:sz w:val="24"/>
              </w:rPr>
              <w:t>amongst</w:t>
            </w:r>
            <w:r>
              <w:rPr>
                <w:spacing w:val="1"/>
                <w:sz w:val="24"/>
              </w:rPr>
              <w:t xml:space="preserve"> </w:t>
            </w:r>
            <w:r>
              <w:rPr>
                <w:sz w:val="24"/>
              </w:rPr>
              <w:t>themselves</w:t>
            </w:r>
          </w:p>
        </w:tc>
        <w:tc>
          <w:tcPr>
            <w:tcW w:w="2853" w:type="dxa"/>
          </w:tcPr>
          <w:p w:rsidR="00AA7C4F" w:rsidRDefault="0015381A">
            <w:pPr>
              <w:pStyle w:val="TableParagraph"/>
              <w:spacing w:before="116"/>
              <w:ind w:left="434" w:right="430" w:hanging="2"/>
              <w:jc w:val="center"/>
              <w:rPr>
                <w:sz w:val="24"/>
              </w:rPr>
            </w:pPr>
            <w:r>
              <w:rPr>
                <w:sz w:val="24"/>
              </w:rPr>
              <w:t>Managing Director</w:t>
            </w:r>
            <w:r>
              <w:rPr>
                <w:spacing w:val="1"/>
                <w:sz w:val="24"/>
              </w:rPr>
              <w:t xml:space="preserve"> </w:t>
            </w:r>
            <w:r>
              <w:rPr>
                <w:sz w:val="24"/>
              </w:rPr>
              <w:t>U P Electronics</w:t>
            </w:r>
            <w:r>
              <w:rPr>
                <w:spacing w:val="1"/>
                <w:sz w:val="24"/>
              </w:rPr>
              <w:t xml:space="preserve"> </w:t>
            </w:r>
            <w:r>
              <w:rPr>
                <w:spacing w:val="-1"/>
                <w:sz w:val="24"/>
              </w:rPr>
              <w:t>Corporation</w:t>
            </w:r>
            <w:r>
              <w:rPr>
                <w:spacing w:val="-7"/>
                <w:sz w:val="24"/>
              </w:rPr>
              <w:t xml:space="preserve"> </w:t>
            </w:r>
            <w:r>
              <w:rPr>
                <w:sz w:val="24"/>
              </w:rPr>
              <w:t>Limited</w:t>
            </w:r>
          </w:p>
        </w:tc>
      </w:tr>
      <w:tr w:rsidR="00AA7C4F">
        <w:trPr>
          <w:trHeight w:val="618"/>
        </w:trPr>
        <w:tc>
          <w:tcPr>
            <w:tcW w:w="1219" w:type="dxa"/>
          </w:tcPr>
          <w:p w:rsidR="00AA7C4F" w:rsidRDefault="0015381A">
            <w:pPr>
              <w:pStyle w:val="TableParagraph"/>
              <w:spacing w:before="162"/>
              <w:ind w:left="313" w:right="306"/>
              <w:jc w:val="center"/>
              <w:rPr>
                <w:sz w:val="24"/>
              </w:rPr>
            </w:pPr>
            <w:r>
              <w:rPr>
                <w:sz w:val="24"/>
              </w:rPr>
              <w:t>5.</w:t>
            </w:r>
          </w:p>
        </w:tc>
        <w:tc>
          <w:tcPr>
            <w:tcW w:w="1160" w:type="dxa"/>
          </w:tcPr>
          <w:p w:rsidR="00AA7C4F" w:rsidRDefault="0015381A">
            <w:pPr>
              <w:pStyle w:val="TableParagraph"/>
              <w:spacing w:before="162"/>
              <w:ind w:left="72" w:right="34"/>
              <w:jc w:val="center"/>
              <w:rPr>
                <w:sz w:val="24"/>
              </w:rPr>
            </w:pPr>
            <w:r>
              <w:rPr>
                <w:sz w:val="24"/>
              </w:rPr>
              <w:t>20</w:t>
            </w:r>
            <w:r>
              <w:rPr>
                <w:spacing w:val="-1"/>
                <w:sz w:val="24"/>
              </w:rPr>
              <w:t xml:space="preserve"> </w:t>
            </w:r>
            <w:r>
              <w:rPr>
                <w:sz w:val="24"/>
              </w:rPr>
              <w:t>(1)</w:t>
            </w:r>
            <w:r>
              <w:rPr>
                <w:spacing w:val="-1"/>
                <w:sz w:val="24"/>
              </w:rPr>
              <w:t xml:space="preserve"> </w:t>
            </w:r>
            <w:r>
              <w:rPr>
                <w:sz w:val="24"/>
              </w:rPr>
              <w:t>(e)</w:t>
            </w:r>
          </w:p>
        </w:tc>
        <w:tc>
          <w:tcPr>
            <w:tcW w:w="3764" w:type="dxa"/>
          </w:tcPr>
          <w:p w:rsidR="00AA7C4F" w:rsidRDefault="0015381A">
            <w:pPr>
              <w:pStyle w:val="TableParagraph"/>
              <w:spacing w:before="162"/>
              <w:rPr>
                <w:sz w:val="24"/>
              </w:rPr>
            </w:pPr>
            <w:r>
              <w:rPr>
                <w:sz w:val="24"/>
              </w:rPr>
              <w:t>The</w:t>
            </w:r>
            <w:r>
              <w:rPr>
                <w:spacing w:val="-4"/>
                <w:sz w:val="24"/>
              </w:rPr>
              <w:t xml:space="preserve"> </w:t>
            </w:r>
            <w:r>
              <w:rPr>
                <w:sz w:val="24"/>
              </w:rPr>
              <w:t>Director,</w:t>
            </w:r>
            <w:r>
              <w:rPr>
                <w:spacing w:val="-1"/>
                <w:sz w:val="24"/>
              </w:rPr>
              <w:t xml:space="preserve"> </w:t>
            </w:r>
            <w:r>
              <w:rPr>
                <w:sz w:val="24"/>
              </w:rPr>
              <w:t>ex</w:t>
            </w:r>
            <w:r>
              <w:rPr>
                <w:spacing w:val="1"/>
                <w:sz w:val="24"/>
              </w:rPr>
              <w:t xml:space="preserve"> </w:t>
            </w:r>
            <w:r>
              <w:rPr>
                <w:sz w:val="24"/>
              </w:rPr>
              <w:t>officio</w:t>
            </w:r>
          </w:p>
        </w:tc>
        <w:tc>
          <w:tcPr>
            <w:tcW w:w="2853" w:type="dxa"/>
          </w:tcPr>
          <w:p w:rsidR="00AA7C4F" w:rsidRDefault="0015381A">
            <w:pPr>
              <w:pStyle w:val="TableParagraph"/>
              <w:spacing w:before="162"/>
              <w:ind w:left="202" w:right="202"/>
              <w:jc w:val="center"/>
              <w:rPr>
                <w:sz w:val="24"/>
              </w:rPr>
            </w:pPr>
            <w:r>
              <w:rPr>
                <w:sz w:val="24"/>
              </w:rPr>
              <w:t>Director</w:t>
            </w:r>
            <w:r>
              <w:rPr>
                <w:spacing w:val="-3"/>
                <w:sz w:val="24"/>
              </w:rPr>
              <w:t xml:space="preserve"> </w:t>
            </w:r>
            <w:r>
              <w:rPr>
                <w:sz w:val="24"/>
              </w:rPr>
              <w:t>IIIT</w:t>
            </w:r>
            <w:r>
              <w:rPr>
                <w:spacing w:val="1"/>
                <w:sz w:val="24"/>
              </w:rPr>
              <w:t xml:space="preserve"> </w:t>
            </w:r>
            <w:r>
              <w:rPr>
                <w:sz w:val="24"/>
              </w:rPr>
              <w:t>Lucknow</w:t>
            </w:r>
          </w:p>
        </w:tc>
      </w:tr>
    </w:tbl>
    <w:p w:rsidR="00AA7C4F" w:rsidRDefault="00AA7C4F">
      <w:pPr>
        <w:jc w:val="center"/>
        <w:rPr>
          <w:sz w:val="24"/>
        </w:rPr>
        <w:sectPr w:rsidR="00AA7C4F">
          <w:pgSz w:w="11910" w:h="16840"/>
          <w:pgMar w:top="1420" w:right="780" w:bottom="280" w:left="980" w:header="720" w:footer="720" w:gutter="0"/>
          <w:cols w:space="720"/>
        </w:sect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8"/>
        <w:gridCol w:w="1160"/>
        <w:gridCol w:w="3764"/>
        <w:gridCol w:w="2853"/>
      </w:tblGrid>
      <w:tr w:rsidR="00AA7C4F" w:rsidTr="006B61BE">
        <w:trPr>
          <w:trHeight w:val="1701"/>
        </w:trPr>
        <w:tc>
          <w:tcPr>
            <w:tcW w:w="1678" w:type="dxa"/>
          </w:tcPr>
          <w:p w:rsidR="00AA7C4F" w:rsidRDefault="00AA7C4F">
            <w:pPr>
              <w:pStyle w:val="TableParagraph"/>
              <w:ind w:left="0"/>
              <w:rPr>
                <w:b/>
                <w:sz w:val="26"/>
              </w:rPr>
            </w:pPr>
          </w:p>
          <w:p w:rsidR="00AA7C4F" w:rsidRDefault="00AA7C4F">
            <w:pPr>
              <w:pStyle w:val="TableParagraph"/>
              <w:spacing w:before="3"/>
              <w:ind w:left="0"/>
              <w:rPr>
                <w:b/>
                <w:sz w:val="35"/>
              </w:rPr>
            </w:pPr>
          </w:p>
          <w:p w:rsidR="00AA7C4F" w:rsidRDefault="0015381A">
            <w:pPr>
              <w:pStyle w:val="TableParagraph"/>
              <w:ind w:left="0" w:right="508"/>
              <w:jc w:val="right"/>
              <w:rPr>
                <w:sz w:val="24"/>
              </w:rPr>
            </w:pPr>
            <w:r>
              <w:rPr>
                <w:sz w:val="24"/>
              </w:rPr>
              <w:t>6.</w:t>
            </w:r>
          </w:p>
        </w:tc>
        <w:tc>
          <w:tcPr>
            <w:tcW w:w="1160" w:type="dxa"/>
          </w:tcPr>
          <w:p w:rsidR="00AA7C4F" w:rsidRDefault="00AA7C4F">
            <w:pPr>
              <w:pStyle w:val="TableParagraph"/>
              <w:ind w:left="0"/>
              <w:rPr>
                <w:b/>
                <w:sz w:val="26"/>
              </w:rPr>
            </w:pPr>
          </w:p>
          <w:p w:rsidR="00AA7C4F" w:rsidRDefault="00AA7C4F">
            <w:pPr>
              <w:pStyle w:val="TableParagraph"/>
              <w:spacing w:before="3"/>
              <w:ind w:left="0"/>
              <w:rPr>
                <w:b/>
                <w:sz w:val="35"/>
              </w:rPr>
            </w:pPr>
          </w:p>
          <w:p w:rsidR="00AA7C4F" w:rsidRDefault="0015381A">
            <w:pPr>
              <w:pStyle w:val="TableParagraph"/>
              <w:ind w:left="153"/>
              <w:rPr>
                <w:sz w:val="24"/>
              </w:rPr>
            </w:pPr>
            <w:r>
              <w:rPr>
                <w:sz w:val="24"/>
              </w:rPr>
              <w:t>20</w:t>
            </w:r>
            <w:r>
              <w:rPr>
                <w:spacing w:val="-1"/>
                <w:sz w:val="24"/>
              </w:rPr>
              <w:t xml:space="preserve"> </w:t>
            </w:r>
            <w:r>
              <w:rPr>
                <w:sz w:val="24"/>
              </w:rPr>
              <w:t>(1)</w:t>
            </w:r>
            <w:r>
              <w:rPr>
                <w:spacing w:val="-1"/>
                <w:sz w:val="24"/>
              </w:rPr>
              <w:t xml:space="preserve"> </w:t>
            </w:r>
            <w:r>
              <w:rPr>
                <w:sz w:val="24"/>
              </w:rPr>
              <w:t>(f)</w:t>
            </w:r>
          </w:p>
        </w:tc>
        <w:tc>
          <w:tcPr>
            <w:tcW w:w="3764" w:type="dxa"/>
          </w:tcPr>
          <w:p w:rsidR="00AA7C4F" w:rsidRDefault="00AA7C4F">
            <w:pPr>
              <w:pStyle w:val="TableParagraph"/>
              <w:spacing w:before="3"/>
              <w:ind w:left="0"/>
              <w:rPr>
                <w:b/>
                <w:sz w:val="37"/>
              </w:rPr>
            </w:pPr>
          </w:p>
          <w:p w:rsidR="00AA7C4F" w:rsidRDefault="0015381A">
            <w:pPr>
              <w:pStyle w:val="TableParagraph"/>
              <w:ind w:right="99"/>
              <w:jc w:val="both"/>
              <w:rPr>
                <w:sz w:val="24"/>
              </w:rPr>
            </w:pPr>
            <w:r>
              <w:rPr>
                <w:sz w:val="24"/>
              </w:rPr>
              <w:t>The officer in-charge of finance and</w:t>
            </w:r>
            <w:r>
              <w:rPr>
                <w:spacing w:val="1"/>
                <w:sz w:val="24"/>
              </w:rPr>
              <w:t xml:space="preserve"> </w:t>
            </w:r>
            <w:r>
              <w:rPr>
                <w:sz w:val="24"/>
              </w:rPr>
              <w:t>accounts of the Institute, ex officio</w:t>
            </w:r>
            <w:r>
              <w:rPr>
                <w:spacing w:val="1"/>
                <w:sz w:val="24"/>
              </w:rPr>
              <w:t xml:space="preserve"> </w:t>
            </w:r>
            <w:r>
              <w:rPr>
                <w:sz w:val="24"/>
              </w:rPr>
              <w:t>Secretary</w:t>
            </w:r>
          </w:p>
        </w:tc>
        <w:tc>
          <w:tcPr>
            <w:tcW w:w="2853" w:type="dxa"/>
          </w:tcPr>
          <w:p w:rsidR="00AA7C4F" w:rsidRDefault="00AA7C4F">
            <w:pPr>
              <w:pStyle w:val="TableParagraph"/>
              <w:spacing w:before="2"/>
              <w:ind w:left="0"/>
              <w:rPr>
                <w:b/>
                <w:sz w:val="25"/>
              </w:rPr>
            </w:pPr>
          </w:p>
          <w:p w:rsidR="00AA7C4F" w:rsidRDefault="0015381A">
            <w:pPr>
              <w:pStyle w:val="TableParagraph"/>
              <w:ind w:left="203" w:right="197"/>
              <w:jc w:val="center"/>
              <w:rPr>
                <w:sz w:val="24"/>
              </w:rPr>
            </w:pPr>
            <w:r>
              <w:rPr>
                <w:sz w:val="24"/>
              </w:rPr>
              <w:t>AR-AFA,</w:t>
            </w:r>
            <w:r>
              <w:rPr>
                <w:spacing w:val="-15"/>
                <w:sz w:val="24"/>
              </w:rPr>
              <w:t xml:space="preserve"> </w:t>
            </w:r>
            <w:r>
              <w:rPr>
                <w:sz w:val="24"/>
              </w:rPr>
              <w:t>ASSISTANT</w:t>
            </w:r>
            <w:r>
              <w:rPr>
                <w:spacing w:val="-57"/>
                <w:sz w:val="24"/>
              </w:rPr>
              <w:t xml:space="preserve"> </w:t>
            </w:r>
            <w:r>
              <w:rPr>
                <w:sz w:val="24"/>
              </w:rPr>
              <w:t>REGISTRAR</w:t>
            </w:r>
          </w:p>
          <w:p w:rsidR="00AA7C4F" w:rsidRDefault="0015381A">
            <w:pPr>
              <w:pStyle w:val="TableParagraph"/>
              <w:ind w:left="203" w:right="138"/>
              <w:jc w:val="center"/>
              <w:rPr>
                <w:sz w:val="24"/>
              </w:rPr>
            </w:pPr>
            <w:r>
              <w:rPr>
                <w:sz w:val="24"/>
              </w:rPr>
              <w:t>IIIT</w:t>
            </w:r>
            <w:r>
              <w:rPr>
                <w:spacing w:val="-8"/>
                <w:sz w:val="24"/>
              </w:rPr>
              <w:t xml:space="preserve"> </w:t>
            </w:r>
            <w:r>
              <w:rPr>
                <w:sz w:val="24"/>
              </w:rPr>
              <w:t>Lucknow</w:t>
            </w:r>
          </w:p>
        </w:tc>
      </w:tr>
      <w:tr w:rsidR="00AA7C4F" w:rsidTr="006B61BE">
        <w:trPr>
          <w:trHeight w:val="2533"/>
        </w:trPr>
        <w:tc>
          <w:tcPr>
            <w:tcW w:w="1678" w:type="dxa"/>
          </w:tcPr>
          <w:p w:rsidR="00AA7C4F" w:rsidRDefault="00AA7C4F">
            <w:pPr>
              <w:pStyle w:val="TableParagraph"/>
              <w:ind w:left="0"/>
              <w:rPr>
                <w:b/>
                <w:sz w:val="26"/>
              </w:rPr>
            </w:pPr>
          </w:p>
          <w:p w:rsidR="00AA7C4F" w:rsidRDefault="00AA7C4F">
            <w:pPr>
              <w:pStyle w:val="TableParagraph"/>
              <w:ind w:left="0"/>
              <w:rPr>
                <w:b/>
                <w:sz w:val="26"/>
              </w:rPr>
            </w:pPr>
          </w:p>
          <w:p w:rsidR="00AA7C4F" w:rsidRDefault="00AA7C4F">
            <w:pPr>
              <w:pStyle w:val="TableParagraph"/>
              <w:ind w:left="0"/>
              <w:rPr>
                <w:b/>
                <w:sz w:val="26"/>
              </w:rPr>
            </w:pPr>
          </w:p>
          <w:p w:rsidR="00AA7C4F" w:rsidRDefault="00AA7C4F">
            <w:pPr>
              <w:pStyle w:val="TableParagraph"/>
              <w:spacing w:before="10"/>
              <w:ind w:left="0"/>
              <w:rPr>
                <w:b/>
                <w:sz w:val="37"/>
              </w:rPr>
            </w:pPr>
          </w:p>
          <w:p w:rsidR="00AA7C4F" w:rsidRDefault="0015381A">
            <w:pPr>
              <w:pStyle w:val="TableParagraph"/>
              <w:spacing w:before="1"/>
              <w:ind w:left="0" w:right="508"/>
              <w:jc w:val="right"/>
              <w:rPr>
                <w:sz w:val="24"/>
              </w:rPr>
            </w:pPr>
            <w:r>
              <w:rPr>
                <w:sz w:val="24"/>
              </w:rPr>
              <w:t>7.</w:t>
            </w:r>
          </w:p>
        </w:tc>
        <w:tc>
          <w:tcPr>
            <w:tcW w:w="1160" w:type="dxa"/>
          </w:tcPr>
          <w:p w:rsidR="00AA7C4F" w:rsidRDefault="0015381A">
            <w:pPr>
              <w:pStyle w:val="TableParagraph"/>
              <w:spacing w:before="90"/>
              <w:ind w:left="235" w:right="192" w:firstLine="43"/>
              <w:jc w:val="both"/>
              <w:rPr>
                <w:sz w:val="24"/>
              </w:rPr>
            </w:pPr>
            <w:r>
              <w:rPr>
                <w:sz w:val="24"/>
              </w:rPr>
              <w:t>As per</w:t>
            </w:r>
            <w:r>
              <w:rPr>
                <w:spacing w:val="-57"/>
                <w:sz w:val="24"/>
              </w:rPr>
              <w:t xml:space="preserve"> </w:t>
            </w:r>
            <w:r>
              <w:rPr>
                <w:sz w:val="24"/>
              </w:rPr>
              <w:t>MHRD</w:t>
            </w:r>
          </w:p>
          <w:p w:rsidR="00AA7C4F" w:rsidRDefault="0015381A">
            <w:pPr>
              <w:pStyle w:val="TableParagraph"/>
              <w:ind w:left="131" w:right="90" w:firstLine="36"/>
              <w:jc w:val="both"/>
              <w:rPr>
                <w:sz w:val="24"/>
              </w:rPr>
            </w:pPr>
            <w:r>
              <w:rPr>
                <w:sz w:val="24"/>
              </w:rPr>
              <w:t>letter no.</w:t>
            </w:r>
            <w:r>
              <w:rPr>
                <w:spacing w:val="-57"/>
                <w:sz w:val="24"/>
              </w:rPr>
              <w:t xml:space="preserve"> </w:t>
            </w:r>
            <w:r>
              <w:rPr>
                <w:sz w:val="24"/>
              </w:rPr>
              <w:t>F.No. 29-</w:t>
            </w:r>
            <w:r>
              <w:rPr>
                <w:spacing w:val="-58"/>
                <w:sz w:val="24"/>
              </w:rPr>
              <w:t xml:space="preserve"> </w:t>
            </w:r>
            <w:r>
              <w:rPr>
                <w:sz w:val="24"/>
              </w:rPr>
              <w:t>20/2011-</w:t>
            </w:r>
          </w:p>
          <w:p w:rsidR="00AA7C4F" w:rsidRDefault="0015381A">
            <w:pPr>
              <w:pStyle w:val="TableParagraph"/>
              <w:spacing w:before="4" w:line="235" w:lineRule="auto"/>
              <w:ind w:left="74" w:right="34"/>
              <w:jc w:val="center"/>
              <w:rPr>
                <w:sz w:val="24"/>
              </w:rPr>
            </w:pPr>
            <w:r>
              <w:rPr>
                <w:sz w:val="24"/>
              </w:rPr>
              <w:t>TS.1 dated</w:t>
            </w:r>
            <w:r>
              <w:rPr>
                <w:spacing w:val="-58"/>
                <w:sz w:val="24"/>
              </w:rPr>
              <w:t xml:space="preserve"> </w:t>
            </w:r>
            <w:r>
              <w:rPr>
                <w:position w:val="-8"/>
                <w:sz w:val="24"/>
              </w:rPr>
              <w:t>5</w:t>
            </w:r>
            <w:r>
              <w:rPr>
                <w:sz w:val="16"/>
              </w:rPr>
              <w:t>th</w:t>
            </w:r>
            <w:r>
              <w:rPr>
                <w:spacing w:val="1"/>
                <w:sz w:val="16"/>
              </w:rPr>
              <w:t xml:space="preserve"> </w:t>
            </w:r>
            <w:r>
              <w:rPr>
                <w:sz w:val="24"/>
              </w:rPr>
              <w:t>February,</w:t>
            </w:r>
            <w:r>
              <w:rPr>
                <w:spacing w:val="1"/>
                <w:sz w:val="24"/>
              </w:rPr>
              <w:t xml:space="preserve"> </w:t>
            </w:r>
            <w:r>
              <w:rPr>
                <w:sz w:val="24"/>
              </w:rPr>
              <w:t>2019</w:t>
            </w:r>
            <w:r>
              <w:rPr>
                <w:spacing w:val="-9"/>
                <w:sz w:val="24"/>
              </w:rPr>
              <w:t xml:space="preserve"> </w:t>
            </w:r>
            <w:r>
              <w:rPr>
                <w:sz w:val="24"/>
              </w:rPr>
              <w:t>point</w:t>
            </w:r>
          </w:p>
          <w:p w:rsidR="00AA7C4F" w:rsidRDefault="0015381A">
            <w:pPr>
              <w:pStyle w:val="TableParagraph"/>
              <w:spacing w:before="3"/>
              <w:ind w:left="74" w:right="33"/>
              <w:jc w:val="center"/>
              <w:rPr>
                <w:sz w:val="24"/>
              </w:rPr>
            </w:pPr>
            <w:r>
              <w:rPr>
                <w:sz w:val="24"/>
              </w:rPr>
              <w:t>no. 2</w:t>
            </w:r>
          </w:p>
        </w:tc>
        <w:tc>
          <w:tcPr>
            <w:tcW w:w="3764" w:type="dxa"/>
          </w:tcPr>
          <w:p w:rsidR="00AA7C4F" w:rsidRDefault="00AA7C4F">
            <w:pPr>
              <w:pStyle w:val="TableParagraph"/>
              <w:spacing w:before="9"/>
              <w:ind w:left="0"/>
              <w:rPr>
                <w:b/>
                <w:sz w:val="31"/>
              </w:rPr>
            </w:pPr>
          </w:p>
          <w:p w:rsidR="00AA7C4F" w:rsidRDefault="0015381A">
            <w:pPr>
              <w:pStyle w:val="TableParagraph"/>
              <w:ind w:right="96"/>
              <w:jc w:val="both"/>
              <w:rPr>
                <w:i/>
                <w:sz w:val="24"/>
              </w:rPr>
            </w:pPr>
            <w:r>
              <w:rPr>
                <w:i/>
                <w:spacing w:val="-1"/>
                <w:sz w:val="24"/>
              </w:rPr>
              <w:t>“Further,</w:t>
            </w:r>
            <w:r>
              <w:rPr>
                <w:i/>
                <w:spacing w:val="-13"/>
                <w:sz w:val="24"/>
              </w:rPr>
              <w:t xml:space="preserve"> </w:t>
            </w:r>
            <w:r>
              <w:rPr>
                <w:i/>
                <w:sz w:val="24"/>
              </w:rPr>
              <w:t>to</w:t>
            </w:r>
            <w:r>
              <w:rPr>
                <w:i/>
                <w:spacing w:val="-12"/>
                <w:sz w:val="24"/>
              </w:rPr>
              <w:t xml:space="preserve"> </w:t>
            </w:r>
            <w:r>
              <w:rPr>
                <w:i/>
                <w:sz w:val="24"/>
              </w:rPr>
              <w:t>bring</w:t>
            </w:r>
            <w:r>
              <w:rPr>
                <w:i/>
                <w:spacing w:val="-12"/>
                <w:sz w:val="24"/>
              </w:rPr>
              <w:t xml:space="preserve"> </w:t>
            </w:r>
            <w:r>
              <w:rPr>
                <w:i/>
                <w:sz w:val="24"/>
              </w:rPr>
              <w:t>better</w:t>
            </w:r>
            <w:r>
              <w:rPr>
                <w:i/>
                <w:spacing w:val="-15"/>
                <w:sz w:val="24"/>
              </w:rPr>
              <w:t xml:space="preserve"> </w:t>
            </w:r>
            <w:r>
              <w:rPr>
                <w:i/>
                <w:sz w:val="24"/>
              </w:rPr>
              <w:t>efficiency</w:t>
            </w:r>
            <w:r>
              <w:rPr>
                <w:i/>
                <w:spacing w:val="-13"/>
                <w:sz w:val="24"/>
              </w:rPr>
              <w:t xml:space="preserve"> </w:t>
            </w:r>
            <w:r>
              <w:rPr>
                <w:i/>
                <w:sz w:val="24"/>
              </w:rPr>
              <w:t>in</w:t>
            </w:r>
            <w:r>
              <w:rPr>
                <w:i/>
                <w:spacing w:val="-57"/>
                <w:sz w:val="24"/>
              </w:rPr>
              <w:t xml:space="preserve"> </w:t>
            </w:r>
            <w:r>
              <w:rPr>
                <w:i/>
                <w:sz w:val="24"/>
              </w:rPr>
              <w:t>expenditure during the initial stage</w:t>
            </w:r>
            <w:r>
              <w:rPr>
                <w:i/>
                <w:spacing w:val="1"/>
                <w:sz w:val="24"/>
              </w:rPr>
              <w:t xml:space="preserve"> </w:t>
            </w:r>
            <w:r>
              <w:rPr>
                <w:i/>
                <w:sz w:val="24"/>
              </w:rPr>
              <w:t>of</w:t>
            </w:r>
            <w:r>
              <w:rPr>
                <w:i/>
                <w:spacing w:val="-8"/>
                <w:sz w:val="24"/>
              </w:rPr>
              <w:t xml:space="preserve"> </w:t>
            </w:r>
            <w:r>
              <w:rPr>
                <w:i/>
                <w:sz w:val="24"/>
              </w:rPr>
              <w:t>the</w:t>
            </w:r>
            <w:r>
              <w:rPr>
                <w:i/>
                <w:spacing w:val="-9"/>
                <w:sz w:val="24"/>
              </w:rPr>
              <w:t xml:space="preserve"> </w:t>
            </w:r>
            <w:r>
              <w:rPr>
                <w:i/>
                <w:sz w:val="24"/>
              </w:rPr>
              <w:t>Institute,</w:t>
            </w:r>
            <w:r>
              <w:rPr>
                <w:i/>
                <w:spacing w:val="-9"/>
                <w:sz w:val="24"/>
              </w:rPr>
              <w:t xml:space="preserve"> </w:t>
            </w:r>
            <w:r>
              <w:rPr>
                <w:i/>
                <w:sz w:val="24"/>
              </w:rPr>
              <w:t>it</w:t>
            </w:r>
            <w:r>
              <w:rPr>
                <w:i/>
                <w:spacing w:val="-8"/>
                <w:sz w:val="24"/>
              </w:rPr>
              <w:t xml:space="preserve"> </w:t>
            </w:r>
            <w:r>
              <w:rPr>
                <w:i/>
                <w:sz w:val="24"/>
              </w:rPr>
              <w:t>has</w:t>
            </w:r>
            <w:r>
              <w:rPr>
                <w:i/>
                <w:spacing w:val="-8"/>
                <w:sz w:val="24"/>
              </w:rPr>
              <w:t xml:space="preserve"> </w:t>
            </w:r>
            <w:r>
              <w:rPr>
                <w:i/>
                <w:sz w:val="24"/>
              </w:rPr>
              <w:t>been</w:t>
            </w:r>
            <w:r>
              <w:rPr>
                <w:i/>
                <w:spacing w:val="-9"/>
                <w:sz w:val="24"/>
              </w:rPr>
              <w:t xml:space="preserve"> </w:t>
            </w:r>
            <w:r>
              <w:rPr>
                <w:i/>
                <w:sz w:val="24"/>
              </w:rPr>
              <w:t>decided</w:t>
            </w:r>
            <w:r>
              <w:rPr>
                <w:i/>
                <w:spacing w:val="-9"/>
                <w:sz w:val="24"/>
              </w:rPr>
              <w:t xml:space="preserve"> </w:t>
            </w:r>
            <w:r>
              <w:rPr>
                <w:i/>
                <w:sz w:val="24"/>
              </w:rPr>
              <w:t>to</w:t>
            </w:r>
            <w:r>
              <w:rPr>
                <w:i/>
                <w:spacing w:val="-58"/>
                <w:sz w:val="24"/>
              </w:rPr>
              <w:t xml:space="preserve"> </w:t>
            </w:r>
            <w:r>
              <w:rPr>
                <w:i/>
                <w:sz w:val="24"/>
              </w:rPr>
              <w:t>include</w:t>
            </w:r>
            <w:r>
              <w:rPr>
                <w:i/>
                <w:spacing w:val="1"/>
                <w:sz w:val="24"/>
              </w:rPr>
              <w:t xml:space="preserve"> </w:t>
            </w:r>
            <w:r>
              <w:rPr>
                <w:i/>
                <w:sz w:val="24"/>
              </w:rPr>
              <w:t>Director</w:t>
            </w:r>
            <w:r>
              <w:rPr>
                <w:i/>
                <w:spacing w:val="1"/>
                <w:sz w:val="24"/>
              </w:rPr>
              <w:t xml:space="preserve"> </w:t>
            </w:r>
            <w:r>
              <w:rPr>
                <w:i/>
                <w:sz w:val="24"/>
              </w:rPr>
              <w:t>or</w:t>
            </w:r>
            <w:r>
              <w:rPr>
                <w:i/>
                <w:spacing w:val="1"/>
                <w:sz w:val="24"/>
              </w:rPr>
              <w:t xml:space="preserve"> </w:t>
            </w:r>
            <w:r>
              <w:rPr>
                <w:i/>
                <w:sz w:val="24"/>
              </w:rPr>
              <w:t>his</w:t>
            </w:r>
            <w:r>
              <w:rPr>
                <w:i/>
                <w:spacing w:val="1"/>
                <w:sz w:val="24"/>
              </w:rPr>
              <w:t xml:space="preserve"> </w:t>
            </w:r>
            <w:r>
              <w:rPr>
                <w:i/>
                <w:sz w:val="24"/>
              </w:rPr>
              <w:t>representative</w:t>
            </w:r>
            <w:r>
              <w:rPr>
                <w:i/>
                <w:spacing w:val="1"/>
                <w:sz w:val="24"/>
              </w:rPr>
              <w:t xml:space="preserve"> </w:t>
            </w:r>
            <w:r>
              <w:rPr>
                <w:i/>
                <w:sz w:val="24"/>
              </w:rPr>
              <w:t>handling</w:t>
            </w:r>
            <w:r>
              <w:rPr>
                <w:i/>
                <w:spacing w:val="1"/>
                <w:sz w:val="24"/>
              </w:rPr>
              <w:t xml:space="preserve"> </w:t>
            </w:r>
            <w:r>
              <w:rPr>
                <w:i/>
                <w:sz w:val="24"/>
              </w:rPr>
              <w:t>the</w:t>
            </w:r>
            <w:r>
              <w:rPr>
                <w:i/>
                <w:spacing w:val="1"/>
                <w:sz w:val="24"/>
              </w:rPr>
              <w:t xml:space="preserve"> </w:t>
            </w:r>
            <w:r>
              <w:rPr>
                <w:i/>
                <w:sz w:val="24"/>
              </w:rPr>
              <w:t>matter</w:t>
            </w:r>
            <w:r>
              <w:rPr>
                <w:i/>
                <w:spacing w:val="-57"/>
                <w:sz w:val="24"/>
              </w:rPr>
              <w:t xml:space="preserve"> </w:t>
            </w:r>
            <w:r>
              <w:rPr>
                <w:i/>
                <w:sz w:val="24"/>
              </w:rPr>
              <w:t>relating</w:t>
            </w:r>
            <w:r>
              <w:rPr>
                <w:i/>
                <w:spacing w:val="1"/>
                <w:sz w:val="24"/>
              </w:rPr>
              <w:t xml:space="preserve"> </w:t>
            </w:r>
            <w:r>
              <w:rPr>
                <w:i/>
                <w:sz w:val="24"/>
              </w:rPr>
              <w:t>to</w:t>
            </w:r>
            <w:r>
              <w:rPr>
                <w:i/>
                <w:spacing w:val="1"/>
                <w:sz w:val="24"/>
              </w:rPr>
              <w:t xml:space="preserve"> </w:t>
            </w:r>
            <w:r>
              <w:rPr>
                <w:i/>
                <w:sz w:val="24"/>
              </w:rPr>
              <w:t>IIITs</w:t>
            </w:r>
            <w:r>
              <w:rPr>
                <w:i/>
                <w:spacing w:val="1"/>
                <w:sz w:val="24"/>
              </w:rPr>
              <w:t xml:space="preserve"> </w:t>
            </w:r>
            <w:r>
              <w:rPr>
                <w:i/>
                <w:sz w:val="24"/>
              </w:rPr>
              <w:t>as</w:t>
            </w:r>
            <w:r>
              <w:rPr>
                <w:i/>
                <w:spacing w:val="1"/>
                <w:sz w:val="24"/>
              </w:rPr>
              <w:t xml:space="preserve"> </w:t>
            </w:r>
            <w:r>
              <w:rPr>
                <w:i/>
                <w:sz w:val="24"/>
              </w:rPr>
              <w:t>the</w:t>
            </w:r>
            <w:r>
              <w:rPr>
                <w:i/>
                <w:spacing w:val="1"/>
                <w:sz w:val="24"/>
              </w:rPr>
              <w:t xml:space="preserve"> </w:t>
            </w:r>
            <w:r>
              <w:rPr>
                <w:i/>
                <w:sz w:val="24"/>
              </w:rPr>
              <w:t>Special</w:t>
            </w:r>
            <w:r>
              <w:rPr>
                <w:i/>
                <w:spacing w:val="-57"/>
                <w:sz w:val="24"/>
              </w:rPr>
              <w:t xml:space="preserve"> </w:t>
            </w:r>
            <w:r>
              <w:rPr>
                <w:i/>
                <w:sz w:val="24"/>
              </w:rPr>
              <w:t>Invitee of the Central Govt. in the</w:t>
            </w:r>
            <w:r>
              <w:rPr>
                <w:i/>
                <w:spacing w:val="1"/>
                <w:sz w:val="24"/>
              </w:rPr>
              <w:t xml:space="preserve"> </w:t>
            </w:r>
            <w:r>
              <w:rPr>
                <w:i/>
                <w:sz w:val="24"/>
              </w:rPr>
              <w:t>Finance</w:t>
            </w:r>
            <w:r>
              <w:rPr>
                <w:i/>
                <w:spacing w:val="-2"/>
                <w:sz w:val="24"/>
              </w:rPr>
              <w:t xml:space="preserve"> </w:t>
            </w:r>
            <w:r>
              <w:rPr>
                <w:i/>
                <w:sz w:val="24"/>
              </w:rPr>
              <w:t>Committee.”</w:t>
            </w:r>
          </w:p>
        </w:tc>
        <w:tc>
          <w:tcPr>
            <w:tcW w:w="2853" w:type="dxa"/>
          </w:tcPr>
          <w:p w:rsidR="00AA7C4F" w:rsidRDefault="00AA7C4F">
            <w:pPr>
              <w:pStyle w:val="TableParagraph"/>
              <w:ind w:left="0"/>
              <w:rPr>
                <w:b/>
                <w:sz w:val="26"/>
              </w:rPr>
            </w:pPr>
          </w:p>
          <w:p w:rsidR="00AA7C4F" w:rsidRDefault="00AA7C4F">
            <w:pPr>
              <w:pStyle w:val="TableParagraph"/>
              <w:ind w:left="0"/>
              <w:rPr>
                <w:b/>
                <w:sz w:val="26"/>
              </w:rPr>
            </w:pPr>
          </w:p>
          <w:p w:rsidR="00AA7C4F" w:rsidRDefault="00AA7C4F">
            <w:pPr>
              <w:pStyle w:val="TableParagraph"/>
              <w:spacing w:before="9"/>
              <w:ind w:left="0"/>
              <w:rPr>
                <w:b/>
                <w:sz w:val="27"/>
              </w:rPr>
            </w:pPr>
          </w:p>
          <w:p w:rsidR="00AA7C4F" w:rsidRDefault="0015381A">
            <w:pPr>
              <w:pStyle w:val="TableParagraph"/>
              <w:ind w:left="448" w:right="440" w:firstLine="304"/>
              <w:rPr>
                <w:sz w:val="24"/>
              </w:rPr>
            </w:pPr>
            <w:r>
              <w:rPr>
                <w:sz w:val="24"/>
              </w:rPr>
              <w:t>Director IIITs</w:t>
            </w:r>
            <w:r>
              <w:rPr>
                <w:spacing w:val="1"/>
                <w:sz w:val="24"/>
              </w:rPr>
              <w:t xml:space="preserve"> </w:t>
            </w:r>
            <w:r>
              <w:rPr>
                <w:sz w:val="24"/>
              </w:rPr>
              <w:t>Govt.</w:t>
            </w:r>
            <w:r>
              <w:rPr>
                <w:spacing w:val="-5"/>
                <w:sz w:val="24"/>
              </w:rPr>
              <w:t xml:space="preserve"> </w:t>
            </w:r>
            <w:r>
              <w:rPr>
                <w:sz w:val="24"/>
              </w:rPr>
              <w:t>of</w:t>
            </w:r>
            <w:r>
              <w:rPr>
                <w:spacing w:val="-3"/>
                <w:sz w:val="24"/>
              </w:rPr>
              <w:t xml:space="preserve"> </w:t>
            </w:r>
            <w:r>
              <w:rPr>
                <w:sz w:val="24"/>
              </w:rPr>
              <w:t>India</w:t>
            </w:r>
            <w:r>
              <w:rPr>
                <w:spacing w:val="-5"/>
                <w:sz w:val="24"/>
              </w:rPr>
              <w:t xml:space="preserve"> </w:t>
            </w:r>
            <w:r>
              <w:rPr>
                <w:sz w:val="24"/>
              </w:rPr>
              <w:t>or</w:t>
            </w:r>
            <w:r>
              <w:rPr>
                <w:spacing w:val="-6"/>
                <w:sz w:val="24"/>
              </w:rPr>
              <w:t xml:space="preserve"> </w:t>
            </w:r>
            <w:r>
              <w:rPr>
                <w:sz w:val="24"/>
              </w:rPr>
              <w:t>his</w:t>
            </w:r>
          </w:p>
          <w:p w:rsidR="00AA7C4F" w:rsidRDefault="0015381A">
            <w:pPr>
              <w:pStyle w:val="TableParagraph"/>
              <w:ind w:left="751"/>
              <w:rPr>
                <w:sz w:val="24"/>
              </w:rPr>
            </w:pPr>
            <w:r>
              <w:rPr>
                <w:sz w:val="24"/>
              </w:rPr>
              <w:t>representative</w:t>
            </w:r>
          </w:p>
          <w:p w:rsidR="00AA7C4F" w:rsidRDefault="0015381A">
            <w:pPr>
              <w:pStyle w:val="TableParagraph"/>
              <w:spacing w:before="6"/>
              <w:ind w:left="674"/>
              <w:rPr>
                <w:b/>
                <w:sz w:val="24"/>
              </w:rPr>
            </w:pPr>
            <w:r>
              <w:rPr>
                <w:b/>
                <w:sz w:val="24"/>
              </w:rPr>
              <w:t>Special</w:t>
            </w:r>
            <w:r>
              <w:rPr>
                <w:b/>
                <w:spacing w:val="-2"/>
                <w:sz w:val="24"/>
              </w:rPr>
              <w:t xml:space="preserve"> </w:t>
            </w:r>
            <w:r>
              <w:rPr>
                <w:b/>
                <w:sz w:val="24"/>
              </w:rPr>
              <w:t>Invitee</w:t>
            </w:r>
          </w:p>
        </w:tc>
      </w:tr>
    </w:tbl>
    <w:p w:rsidR="006B61BE" w:rsidRDefault="006B61BE">
      <w:pPr>
        <w:pStyle w:val="BodyText"/>
        <w:spacing w:line="256" w:lineRule="auto"/>
        <w:ind w:left="460" w:right="886"/>
      </w:pPr>
    </w:p>
    <w:p w:rsidR="00AA7C4F" w:rsidRDefault="0015381A">
      <w:pPr>
        <w:pStyle w:val="BodyText"/>
        <w:spacing w:line="256" w:lineRule="auto"/>
        <w:ind w:left="460" w:right="886"/>
      </w:pPr>
      <w:r>
        <w:t>(2) The members of the Finance Committee other than ex officio members shall hold office</w:t>
      </w:r>
      <w:r>
        <w:rPr>
          <w:spacing w:val="-57"/>
        </w:rPr>
        <w:t xml:space="preserve"> </w:t>
      </w:r>
      <w:r>
        <w:t>for</w:t>
      </w:r>
      <w:r>
        <w:rPr>
          <w:spacing w:val="-3"/>
        </w:rPr>
        <w:t xml:space="preserve"> </w:t>
      </w:r>
      <w:r>
        <w:t>a</w:t>
      </w:r>
      <w:r>
        <w:rPr>
          <w:spacing w:val="-1"/>
        </w:rPr>
        <w:t xml:space="preserve"> </w:t>
      </w:r>
      <w:r>
        <w:t>term of three</w:t>
      </w:r>
      <w:r>
        <w:rPr>
          <w:spacing w:val="3"/>
        </w:rPr>
        <w:t xml:space="preserve"> </w:t>
      </w:r>
      <w:r>
        <w:t>years.</w:t>
      </w:r>
    </w:p>
    <w:p w:rsidR="00AA7C4F" w:rsidRDefault="0015381A">
      <w:pPr>
        <w:pStyle w:val="Heading1"/>
        <w:spacing w:before="162"/>
      </w:pPr>
      <w:r>
        <w:rPr>
          <w:color w:val="333333"/>
        </w:rPr>
        <w:t>Senate.</w:t>
      </w:r>
      <w:r>
        <w:rPr>
          <w:color w:val="333333"/>
          <w:spacing w:val="-2"/>
        </w:rPr>
        <w:t xml:space="preserve"> </w:t>
      </w:r>
      <w:r>
        <w:rPr>
          <w:color w:val="333333"/>
        </w:rPr>
        <w:t>—</w:t>
      </w:r>
    </w:p>
    <w:p w:rsidR="00AA7C4F" w:rsidRDefault="0015381A">
      <w:pPr>
        <w:pStyle w:val="ListParagraph"/>
        <w:numPr>
          <w:ilvl w:val="0"/>
          <w:numId w:val="4"/>
        </w:numPr>
        <w:tabs>
          <w:tab w:val="left" w:pos="799"/>
        </w:tabs>
        <w:spacing w:before="177"/>
        <w:rPr>
          <w:sz w:val="24"/>
        </w:rPr>
      </w:pPr>
      <w:r>
        <w:rPr>
          <w:color w:val="333333"/>
          <w:sz w:val="24"/>
        </w:rPr>
        <w:t>The</w:t>
      </w:r>
      <w:r>
        <w:rPr>
          <w:color w:val="333333"/>
          <w:spacing w:val="-3"/>
          <w:sz w:val="24"/>
        </w:rPr>
        <w:t xml:space="preserve"> </w:t>
      </w:r>
      <w:r>
        <w:rPr>
          <w:color w:val="333333"/>
          <w:sz w:val="24"/>
        </w:rPr>
        <w:t>Senate</w:t>
      </w:r>
      <w:r>
        <w:rPr>
          <w:color w:val="333333"/>
          <w:spacing w:val="-1"/>
          <w:sz w:val="24"/>
        </w:rPr>
        <w:t xml:space="preserve"> </w:t>
      </w:r>
      <w:r>
        <w:rPr>
          <w:color w:val="333333"/>
          <w:sz w:val="24"/>
        </w:rPr>
        <w:t>of every</w:t>
      </w:r>
      <w:r>
        <w:rPr>
          <w:color w:val="333333"/>
          <w:spacing w:val="-3"/>
          <w:sz w:val="24"/>
        </w:rPr>
        <w:t xml:space="preserve"> </w:t>
      </w:r>
      <w:r>
        <w:rPr>
          <w:color w:val="333333"/>
          <w:sz w:val="24"/>
        </w:rPr>
        <w:t>Institute shall consist of the</w:t>
      </w:r>
      <w:r>
        <w:rPr>
          <w:color w:val="333333"/>
          <w:spacing w:val="-1"/>
          <w:sz w:val="24"/>
        </w:rPr>
        <w:t xml:space="preserve"> </w:t>
      </w:r>
      <w:r>
        <w:rPr>
          <w:color w:val="333333"/>
          <w:sz w:val="24"/>
        </w:rPr>
        <w:t>following</w:t>
      </w:r>
      <w:r>
        <w:rPr>
          <w:color w:val="333333"/>
          <w:spacing w:val="-3"/>
          <w:sz w:val="24"/>
        </w:rPr>
        <w:t xml:space="preserve"> </w:t>
      </w:r>
      <w:r>
        <w:rPr>
          <w:color w:val="333333"/>
          <w:sz w:val="24"/>
        </w:rPr>
        <w:t>persons,</w:t>
      </w:r>
      <w:r>
        <w:rPr>
          <w:color w:val="333333"/>
          <w:spacing w:val="-1"/>
          <w:sz w:val="24"/>
        </w:rPr>
        <w:t xml:space="preserve"> </w:t>
      </w:r>
      <w:r>
        <w:rPr>
          <w:color w:val="333333"/>
          <w:sz w:val="24"/>
        </w:rPr>
        <w:t>namely: —</w:t>
      </w:r>
    </w:p>
    <w:p w:rsidR="00AA7C4F" w:rsidRDefault="0015381A">
      <w:pPr>
        <w:pStyle w:val="ListParagraph"/>
        <w:numPr>
          <w:ilvl w:val="1"/>
          <w:numId w:val="4"/>
        </w:numPr>
        <w:tabs>
          <w:tab w:val="left" w:pos="786"/>
        </w:tabs>
        <w:spacing w:before="183"/>
        <w:ind w:hanging="326"/>
        <w:rPr>
          <w:sz w:val="24"/>
        </w:rPr>
      </w:pPr>
      <w:r>
        <w:rPr>
          <w:color w:val="333333"/>
          <w:sz w:val="24"/>
        </w:rPr>
        <w:t>the</w:t>
      </w:r>
      <w:r>
        <w:rPr>
          <w:color w:val="333333"/>
          <w:spacing w:val="-3"/>
          <w:sz w:val="24"/>
        </w:rPr>
        <w:t xml:space="preserve"> </w:t>
      </w:r>
      <w:r>
        <w:rPr>
          <w:color w:val="333333"/>
          <w:sz w:val="24"/>
        </w:rPr>
        <w:t>Director</w:t>
      </w:r>
      <w:r>
        <w:rPr>
          <w:color w:val="333333"/>
          <w:spacing w:val="-1"/>
          <w:sz w:val="24"/>
        </w:rPr>
        <w:t xml:space="preserve"> </w:t>
      </w:r>
      <w:r>
        <w:rPr>
          <w:color w:val="333333"/>
          <w:sz w:val="24"/>
        </w:rPr>
        <w:t>of</w:t>
      </w:r>
      <w:r>
        <w:rPr>
          <w:color w:val="333333"/>
          <w:spacing w:val="-1"/>
          <w:sz w:val="24"/>
        </w:rPr>
        <w:t xml:space="preserve"> </w:t>
      </w:r>
      <w:r>
        <w:rPr>
          <w:color w:val="333333"/>
          <w:sz w:val="24"/>
        </w:rPr>
        <w:t>the</w:t>
      </w:r>
      <w:r>
        <w:rPr>
          <w:color w:val="333333"/>
          <w:spacing w:val="-1"/>
          <w:sz w:val="24"/>
        </w:rPr>
        <w:t xml:space="preserve"> </w:t>
      </w:r>
      <w:r>
        <w:rPr>
          <w:color w:val="333333"/>
          <w:sz w:val="24"/>
        </w:rPr>
        <w:t>Institute</w:t>
      </w:r>
      <w:r>
        <w:rPr>
          <w:color w:val="333333"/>
          <w:spacing w:val="-1"/>
          <w:sz w:val="24"/>
        </w:rPr>
        <w:t xml:space="preserve"> </w:t>
      </w:r>
      <w:r>
        <w:rPr>
          <w:color w:val="333333"/>
          <w:sz w:val="24"/>
        </w:rPr>
        <w:t>who</w:t>
      </w:r>
      <w:r>
        <w:rPr>
          <w:color w:val="333333"/>
          <w:spacing w:val="-1"/>
          <w:sz w:val="24"/>
        </w:rPr>
        <w:t xml:space="preserve"> </w:t>
      </w:r>
      <w:r>
        <w:rPr>
          <w:color w:val="333333"/>
          <w:sz w:val="24"/>
        </w:rPr>
        <w:t>shall</w:t>
      </w:r>
      <w:r>
        <w:rPr>
          <w:color w:val="333333"/>
          <w:spacing w:val="-1"/>
          <w:sz w:val="24"/>
        </w:rPr>
        <w:t xml:space="preserve"> </w:t>
      </w:r>
      <w:r>
        <w:rPr>
          <w:color w:val="333333"/>
          <w:sz w:val="24"/>
        </w:rPr>
        <w:t>be</w:t>
      </w:r>
      <w:r>
        <w:rPr>
          <w:color w:val="333333"/>
          <w:spacing w:val="-2"/>
          <w:sz w:val="24"/>
        </w:rPr>
        <w:t xml:space="preserve"> </w:t>
      </w:r>
      <w:r>
        <w:rPr>
          <w:color w:val="333333"/>
          <w:sz w:val="24"/>
        </w:rPr>
        <w:t>the</w:t>
      </w:r>
      <w:r>
        <w:rPr>
          <w:color w:val="333333"/>
          <w:spacing w:val="-1"/>
          <w:sz w:val="24"/>
        </w:rPr>
        <w:t xml:space="preserve"> </w:t>
      </w:r>
      <w:r>
        <w:rPr>
          <w:color w:val="333333"/>
          <w:sz w:val="24"/>
        </w:rPr>
        <w:t>ex</w:t>
      </w:r>
      <w:r>
        <w:rPr>
          <w:color w:val="333333"/>
          <w:spacing w:val="2"/>
          <w:sz w:val="24"/>
        </w:rPr>
        <w:t xml:space="preserve"> </w:t>
      </w:r>
      <w:r>
        <w:rPr>
          <w:color w:val="333333"/>
          <w:sz w:val="24"/>
        </w:rPr>
        <w:t>officio</w:t>
      </w:r>
      <w:r>
        <w:rPr>
          <w:color w:val="333333"/>
          <w:spacing w:val="-1"/>
          <w:sz w:val="24"/>
        </w:rPr>
        <w:t xml:space="preserve"> </w:t>
      </w:r>
      <w:r>
        <w:rPr>
          <w:color w:val="333333"/>
          <w:sz w:val="24"/>
        </w:rPr>
        <w:t>Chairperson</w:t>
      </w:r>
      <w:r>
        <w:rPr>
          <w:color w:val="333333"/>
          <w:spacing w:val="-1"/>
          <w:sz w:val="24"/>
        </w:rPr>
        <w:t xml:space="preserve"> </w:t>
      </w:r>
      <w:r>
        <w:rPr>
          <w:color w:val="333333"/>
          <w:sz w:val="24"/>
        </w:rPr>
        <w:t>of</w:t>
      </w:r>
      <w:r>
        <w:rPr>
          <w:color w:val="333333"/>
          <w:spacing w:val="-1"/>
          <w:sz w:val="24"/>
        </w:rPr>
        <w:t xml:space="preserve"> </w:t>
      </w:r>
      <w:r>
        <w:rPr>
          <w:color w:val="333333"/>
          <w:sz w:val="24"/>
        </w:rPr>
        <w:t>the</w:t>
      </w:r>
      <w:r>
        <w:rPr>
          <w:color w:val="333333"/>
          <w:spacing w:val="-3"/>
          <w:sz w:val="24"/>
        </w:rPr>
        <w:t xml:space="preserve"> </w:t>
      </w:r>
      <w:r>
        <w:rPr>
          <w:color w:val="333333"/>
          <w:sz w:val="24"/>
        </w:rPr>
        <w:t>Senate;</w:t>
      </w:r>
    </w:p>
    <w:p w:rsidR="00AA7C4F" w:rsidRDefault="0015381A">
      <w:pPr>
        <w:pStyle w:val="ListParagraph"/>
        <w:numPr>
          <w:ilvl w:val="1"/>
          <w:numId w:val="4"/>
        </w:numPr>
        <w:tabs>
          <w:tab w:val="left" w:pos="799"/>
        </w:tabs>
        <w:spacing w:before="180"/>
        <w:ind w:left="798" w:hanging="339"/>
        <w:rPr>
          <w:sz w:val="24"/>
        </w:rPr>
      </w:pPr>
      <w:r>
        <w:rPr>
          <w:color w:val="333333"/>
          <w:sz w:val="24"/>
        </w:rPr>
        <w:t>all</w:t>
      </w:r>
      <w:r>
        <w:rPr>
          <w:color w:val="333333"/>
          <w:spacing w:val="-2"/>
          <w:sz w:val="24"/>
        </w:rPr>
        <w:t xml:space="preserve"> </w:t>
      </w:r>
      <w:r>
        <w:rPr>
          <w:color w:val="333333"/>
          <w:sz w:val="24"/>
        </w:rPr>
        <w:t>Deans,</w:t>
      </w:r>
      <w:r>
        <w:rPr>
          <w:color w:val="333333"/>
          <w:spacing w:val="-1"/>
          <w:sz w:val="24"/>
        </w:rPr>
        <w:t xml:space="preserve"> </w:t>
      </w:r>
      <w:r>
        <w:rPr>
          <w:color w:val="333333"/>
          <w:sz w:val="24"/>
        </w:rPr>
        <w:t>ex</w:t>
      </w:r>
      <w:r>
        <w:rPr>
          <w:color w:val="333333"/>
          <w:spacing w:val="1"/>
          <w:sz w:val="24"/>
        </w:rPr>
        <w:t xml:space="preserve"> </w:t>
      </w:r>
      <w:r>
        <w:rPr>
          <w:color w:val="333333"/>
          <w:sz w:val="24"/>
        </w:rPr>
        <w:t>officio;</w:t>
      </w:r>
    </w:p>
    <w:p w:rsidR="00AA7C4F" w:rsidRDefault="0015381A">
      <w:pPr>
        <w:pStyle w:val="ListParagraph"/>
        <w:numPr>
          <w:ilvl w:val="1"/>
          <w:numId w:val="4"/>
        </w:numPr>
        <w:tabs>
          <w:tab w:val="left" w:pos="775"/>
        </w:tabs>
        <w:spacing w:before="185"/>
        <w:ind w:left="774" w:hanging="315"/>
        <w:rPr>
          <w:sz w:val="24"/>
        </w:rPr>
      </w:pPr>
      <w:r>
        <w:rPr>
          <w:color w:val="333333"/>
          <w:sz w:val="24"/>
        </w:rPr>
        <w:t>heads</w:t>
      </w:r>
      <w:r>
        <w:rPr>
          <w:color w:val="333333"/>
          <w:spacing w:val="-11"/>
          <w:sz w:val="24"/>
        </w:rPr>
        <w:t xml:space="preserve"> </w:t>
      </w:r>
      <w:r>
        <w:rPr>
          <w:color w:val="333333"/>
          <w:sz w:val="24"/>
        </w:rPr>
        <w:t>of</w:t>
      </w:r>
      <w:r>
        <w:rPr>
          <w:color w:val="333333"/>
          <w:spacing w:val="-11"/>
          <w:sz w:val="24"/>
        </w:rPr>
        <w:t xml:space="preserve"> </w:t>
      </w:r>
      <w:r>
        <w:rPr>
          <w:color w:val="333333"/>
          <w:sz w:val="24"/>
        </w:rPr>
        <w:t>all</w:t>
      </w:r>
      <w:r>
        <w:rPr>
          <w:color w:val="333333"/>
          <w:spacing w:val="-10"/>
          <w:sz w:val="24"/>
        </w:rPr>
        <w:t xml:space="preserve"> </w:t>
      </w:r>
      <w:r>
        <w:rPr>
          <w:color w:val="333333"/>
          <w:sz w:val="24"/>
        </w:rPr>
        <w:t>departments,</w:t>
      </w:r>
      <w:r>
        <w:rPr>
          <w:color w:val="333333"/>
          <w:spacing w:val="-9"/>
          <w:sz w:val="24"/>
        </w:rPr>
        <w:t xml:space="preserve"> </w:t>
      </w:r>
      <w:r>
        <w:rPr>
          <w:color w:val="333333"/>
          <w:sz w:val="24"/>
        </w:rPr>
        <w:t>faculties</w:t>
      </w:r>
      <w:r>
        <w:rPr>
          <w:color w:val="333333"/>
          <w:spacing w:val="-11"/>
          <w:sz w:val="24"/>
        </w:rPr>
        <w:t xml:space="preserve"> </w:t>
      </w:r>
      <w:r>
        <w:rPr>
          <w:color w:val="333333"/>
          <w:sz w:val="24"/>
        </w:rPr>
        <w:t>or</w:t>
      </w:r>
      <w:r>
        <w:rPr>
          <w:color w:val="333333"/>
          <w:spacing w:val="-9"/>
          <w:sz w:val="24"/>
        </w:rPr>
        <w:t xml:space="preserve"> </w:t>
      </w:r>
      <w:r>
        <w:rPr>
          <w:color w:val="333333"/>
          <w:sz w:val="24"/>
        </w:rPr>
        <w:t>schools,</w:t>
      </w:r>
      <w:r>
        <w:rPr>
          <w:color w:val="333333"/>
          <w:spacing w:val="-11"/>
          <w:sz w:val="24"/>
        </w:rPr>
        <w:t xml:space="preserve"> </w:t>
      </w:r>
      <w:r>
        <w:rPr>
          <w:color w:val="333333"/>
          <w:sz w:val="24"/>
        </w:rPr>
        <w:t>ex</w:t>
      </w:r>
      <w:r>
        <w:rPr>
          <w:color w:val="333333"/>
          <w:spacing w:val="-8"/>
          <w:sz w:val="24"/>
        </w:rPr>
        <w:t xml:space="preserve"> </w:t>
      </w:r>
      <w:r>
        <w:rPr>
          <w:color w:val="333333"/>
          <w:sz w:val="24"/>
        </w:rPr>
        <w:t>officio,</w:t>
      </w:r>
      <w:r>
        <w:rPr>
          <w:color w:val="333333"/>
          <w:spacing w:val="-11"/>
          <w:sz w:val="24"/>
        </w:rPr>
        <w:t xml:space="preserve"> </w:t>
      </w:r>
      <w:r>
        <w:rPr>
          <w:color w:val="333333"/>
          <w:sz w:val="24"/>
        </w:rPr>
        <w:t>as</w:t>
      </w:r>
      <w:r>
        <w:rPr>
          <w:color w:val="333333"/>
          <w:spacing w:val="-10"/>
          <w:sz w:val="24"/>
        </w:rPr>
        <w:t xml:space="preserve"> </w:t>
      </w:r>
      <w:r>
        <w:rPr>
          <w:color w:val="333333"/>
          <w:sz w:val="24"/>
        </w:rPr>
        <w:t>the</w:t>
      </w:r>
      <w:r>
        <w:rPr>
          <w:color w:val="333333"/>
          <w:spacing w:val="-9"/>
          <w:sz w:val="24"/>
        </w:rPr>
        <w:t xml:space="preserve"> </w:t>
      </w:r>
      <w:r>
        <w:rPr>
          <w:color w:val="333333"/>
          <w:sz w:val="24"/>
        </w:rPr>
        <w:t>case</w:t>
      </w:r>
      <w:r>
        <w:rPr>
          <w:color w:val="333333"/>
          <w:spacing w:val="-9"/>
          <w:sz w:val="24"/>
        </w:rPr>
        <w:t xml:space="preserve"> </w:t>
      </w:r>
      <w:r>
        <w:rPr>
          <w:color w:val="333333"/>
          <w:sz w:val="24"/>
        </w:rPr>
        <w:t>may</w:t>
      </w:r>
      <w:r>
        <w:rPr>
          <w:color w:val="333333"/>
          <w:spacing w:val="-13"/>
          <w:sz w:val="24"/>
        </w:rPr>
        <w:t xml:space="preserve"> </w:t>
      </w:r>
      <w:r>
        <w:rPr>
          <w:color w:val="333333"/>
          <w:sz w:val="24"/>
        </w:rPr>
        <w:t>be,</w:t>
      </w:r>
      <w:r>
        <w:rPr>
          <w:color w:val="333333"/>
          <w:spacing w:val="-10"/>
          <w:sz w:val="24"/>
        </w:rPr>
        <w:t xml:space="preserve"> </w:t>
      </w:r>
      <w:r>
        <w:rPr>
          <w:color w:val="333333"/>
          <w:sz w:val="24"/>
        </w:rPr>
        <w:t>of</w:t>
      </w:r>
      <w:r>
        <w:rPr>
          <w:color w:val="333333"/>
          <w:spacing w:val="-12"/>
          <w:sz w:val="24"/>
        </w:rPr>
        <w:t xml:space="preserve"> </w:t>
      </w:r>
      <w:r>
        <w:rPr>
          <w:color w:val="333333"/>
          <w:sz w:val="24"/>
        </w:rPr>
        <w:t>the</w:t>
      </w:r>
      <w:r>
        <w:rPr>
          <w:color w:val="333333"/>
          <w:spacing w:val="-6"/>
          <w:sz w:val="24"/>
        </w:rPr>
        <w:t xml:space="preserve"> </w:t>
      </w:r>
      <w:r>
        <w:rPr>
          <w:color w:val="333333"/>
          <w:sz w:val="24"/>
        </w:rPr>
        <w:t>Institute;</w:t>
      </w:r>
    </w:p>
    <w:p w:rsidR="00AA7C4F" w:rsidRDefault="0015381A">
      <w:pPr>
        <w:pStyle w:val="ListParagraph"/>
        <w:numPr>
          <w:ilvl w:val="1"/>
          <w:numId w:val="4"/>
        </w:numPr>
        <w:tabs>
          <w:tab w:val="left" w:pos="799"/>
        </w:tabs>
        <w:spacing w:before="19"/>
        <w:ind w:left="798" w:hanging="339"/>
        <w:rPr>
          <w:sz w:val="24"/>
        </w:rPr>
      </w:pPr>
      <w:r>
        <w:rPr>
          <w:color w:val="333333"/>
          <w:sz w:val="24"/>
        </w:rPr>
        <w:t>all</w:t>
      </w:r>
      <w:r>
        <w:rPr>
          <w:color w:val="333333"/>
          <w:spacing w:val="-1"/>
          <w:sz w:val="24"/>
        </w:rPr>
        <w:t xml:space="preserve"> </w:t>
      </w:r>
      <w:r>
        <w:rPr>
          <w:color w:val="333333"/>
          <w:sz w:val="24"/>
        </w:rPr>
        <w:t>full-time</w:t>
      </w:r>
      <w:r>
        <w:rPr>
          <w:color w:val="333333"/>
          <w:spacing w:val="-1"/>
          <w:sz w:val="24"/>
        </w:rPr>
        <w:t xml:space="preserve"> </w:t>
      </w:r>
      <w:r>
        <w:rPr>
          <w:color w:val="333333"/>
          <w:sz w:val="24"/>
        </w:rPr>
        <w:t>professors</w:t>
      </w:r>
      <w:r>
        <w:rPr>
          <w:color w:val="333333"/>
          <w:spacing w:val="-1"/>
          <w:sz w:val="24"/>
        </w:rPr>
        <w:t xml:space="preserve"> </w:t>
      </w:r>
      <w:r>
        <w:rPr>
          <w:color w:val="333333"/>
          <w:sz w:val="24"/>
        </w:rPr>
        <w:t>other</w:t>
      </w:r>
      <w:r>
        <w:rPr>
          <w:color w:val="333333"/>
          <w:spacing w:val="-1"/>
          <w:sz w:val="24"/>
        </w:rPr>
        <w:t xml:space="preserve"> </w:t>
      </w:r>
      <w:r>
        <w:rPr>
          <w:color w:val="333333"/>
          <w:sz w:val="24"/>
        </w:rPr>
        <w:t>than the</w:t>
      </w:r>
      <w:r>
        <w:rPr>
          <w:color w:val="333333"/>
          <w:spacing w:val="-1"/>
          <w:sz w:val="24"/>
        </w:rPr>
        <w:t xml:space="preserve"> </w:t>
      </w:r>
      <w:r>
        <w:rPr>
          <w:color w:val="333333"/>
          <w:sz w:val="24"/>
        </w:rPr>
        <w:t>Deans</w:t>
      </w:r>
      <w:r>
        <w:rPr>
          <w:color w:val="333333"/>
          <w:spacing w:val="-1"/>
          <w:sz w:val="24"/>
        </w:rPr>
        <w:t xml:space="preserve"> </w:t>
      </w:r>
      <w:r>
        <w:rPr>
          <w:color w:val="333333"/>
          <w:sz w:val="24"/>
        </w:rPr>
        <w:t>or heads of</w:t>
      </w:r>
      <w:r>
        <w:rPr>
          <w:color w:val="333333"/>
          <w:spacing w:val="-1"/>
          <w:sz w:val="24"/>
        </w:rPr>
        <w:t xml:space="preserve"> </w:t>
      </w:r>
      <w:r>
        <w:rPr>
          <w:color w:val="333333"/>
          <w:sz w:val="24"/>
        </w:rPr>
        <w:t>the</w:t>
      </w:r>
      <w:r>
        <w:rPr>
          <w:color w:val="333333"/>
          <w:spacing w:val="-2"/>
          <w:sz w:val="24"/>
        </w:rPr>
        <w:t xml:space="preserve"> </w:t>
      </w:r>
      <w:r>
        <w:rPr>
          <w:color w:val="333333"/>
          <w:sz w:val="24"/>
        </w:rPr>
        <w:t>Departments;</w:t>
      </w:r>
    </w:p>
    <w:p w:rsidR="00AA7C4F" w:rsidRDefault="0015381A">
      <w:pPr>
        <w:pStyle w:val="ListParagraph"/>
        <w:numPr>
          <w:ilvl w:val="1"/>
          <w:numId w:val="4"/>
        </w:numPr>
        <w:tabs>
          <w:tab w:val="left" w:pos="783"/>
        </w:tabs>
        <w:spacing w:before="185" w:line="259" w:lineRule="auto"/>
        <w:ind w:left="460" w:right="659" w:firstLine="0"/>
        <w:jc w:val="both"/>
        <w:rPr>
          <w:sz w:val="24"/>
        </w:rPr>
      </w:pPr>
      <w:r>
        <w:rPr>
          <w:color w:val="333333"/>
          <w:sz w:val="24"/>
        </w:rPr>
        <w:t>three</w:t>
      </w:r>
      <w:r>
        <w:rPr>
          <w:color w:val="333333"/>
          <w:spacing w:val="-5"/>
          <w:sz w:val="24"/>
        </w:rPr>
        <w:t xml:space="preserve"> </w:t>
      </w:r>
      <w:r>
        <w:rPr>
          <w:color w:val="333333"/>
          <w:sz w:val="24"/>
        </w:rPr>
        <w:t>persons from</w:t>
      </w:r>
      <w:r>
        <w:rPr>
          <w:color w:val="333333"/>
          <w:spacing w:val="-3"/>
          <w:sz w:val="24"/>
        </w:rPr>
        <w:t xml:space="preserve"> </w:t>
      </w:r>
      <w:r>
        <w:rPr>
          <w:color w:val="333333"/>
          <w:sz w:val="24"/>
        </w:rPr>
        <w:t>amongst</w:t>
      </w:r>
      <w:r>
        <w:rPr>
          <w:color w:val="333333"/>
          <w:spacing w:val="-2"/>
          <w:sz w:val="24"/>
        </w:rPr>
        <w:t xml:space="preserve"> </w:t>
      </w:r>
      <w:r>
        <w:rPr>
          <w:color w:val="333333"/>
          <w:sz w:val="24"/>
        </w:rPr>
        <w:t>educationists</w:t>
      </w:r>
      <w:r>
        <w:rPr>
          <w:color w:val="333333"/>
          <w:spacing w:val="-3"/>
          <w:sz w:val="24"/>
        </w:rPr>
        <w:t xml:space="preserve"> </w:t>
      </w:r>
      <w:r>
        <w:rPr>
          <w:color w:val="333333"/>
          <w:sz w:val="24"/>
        </w:rPr>
        <w:t>of</w:t>
      </w:r>
      <w:r>
        <w:rPr>
          <w:color w:val="333333"/>
          <w:spacing w:val="-4"/>
          <w:sz w:val="24"/>
        </w:rPr>
        <w:t xml:space="preserve"> </w:t>
      </w:r>
      <w:r>
        <w:rPr>
          <w:color w:val="333333"/>
          <w:sz w:val="24"/>
        </w:rPr>
        <w:t>repute</w:t>
      </w:r>
      <w:r>
        <w:rPr>
          <w:color w:val="333333"/>
          <w:spacing w:val="-4"/>
          <w:sz w:val="24"/>
        </w:rPr>
        <w:t xml:space="preserve"> </w:t>
      </w:r>
      <w:r>
        <w:rPr>
          <w:color w:val="333333"/>
          <w:sz w:val="24"/>
        </w:rPr>
        <w:t>or</w:t>
      </w:r>
      <w:r>
        <w:rPr>
          <w:color w:val="333333"/>
          <w:spacing w:val="-4"/>
          <w:sz w:val="24"/>
        </w:rPr>
        <w:t xml:space="preserve"> </w:t>
      </w:r>
      <w:r>
        <w:rPr>
          <w:color w:val="333333"/>
          <w:sz w:val="24"/>
        </w:rPr>
        <w:t>persons from</w:t>
      </w:r>
      <w:r>
        <w:rPr>
          <w:color w:val="333333"/>
          <w:spacing w:val="-3"/>
          <w:sz w:val="24"/>
        </w:rPr>
        <w:t xml:space="preserve"> </w:t>
      </w:r>
      <w:r>
        <w:rPr>
          <w:color w:val="333333"/>
          <w:sz w:val="24"/>
        </w:rPr>
        <w:t>another</w:t>
      </w:r>
      <w:r>
        <w:rPr>
          <w:color w:val="333333"/>
          <w:spacing w:val="-4"/>
          <w:sz w:val="24"/>
        </w:rPr>
        <w:t xml:space="preserve"> </w:t>
      </w:r>
      <w:r>
        <w:rPr>
          <w:color w:val="333333"/>
          <w:sz w:val="24"/>
        </w:rPr>
        <w:t>field</w:t>
      </w:r>
      <w:r>
        <w:rPr>
          <w:color w:val="333333"/>
          <w:spacing w:val="-1"/>
          <w:sz w:val="24"/>
        </w:rPr>
        <w:t xml:space="preserve"> </w:t>
      </w:r>
      <w:r>
        <w:rPr>
          <w:color w:val="333333"/>
          <w:sz w:val="24"/>
        </w:rPr>
        <w:t>related</w:t>
      </w:r>
      <w:r>
        <w:rPr>
          <w:color w:val="333333"/>
          <w:spacing w:val="-1"/>
          <w:sz w:val="24"/>
        </w:rPr>
        <w:t xml:space="preserve"> </w:t>
      </w:r>
      <w:r>
        <w:rPr>
          <w:color w:val="333333"/>
          <w:sz w:val="24"/>
        </w:rPr>
        <w:t>to</w:t>
      </w:r>
      <w:r>
        <w:rPr>
          <w:color w:val="333333"/>
          <w:spacing w:val="-57"/>
          <w:sz w:val="24"/>
        </w:rPr>
        <w:t xml:space="preserve"> </w:t>
      </w:r>
      <w:r>
        <w:rPr>
          <w:color w:val="333333"/>
          <w:sz w:val="24"/>
        </w:rPr>
        <w:t>the</w:t>
      </w:r>
      <w:r>
        <w:rPr>
          <w:color w:val="333333"/>
          <w:spacing w:val="-8"/>
          <w:sz w:val="24"/>
        </w:rPr>
        <w:t xml:space="preserve"> </w:t>
      </w:r>
      <w:r>
        <w:rPr>
          <w:color w:val="333333"/>
          <w:sz w:val="24"/>
        </w:rPr>
        <w:t>activities</w:t>
      </w:r>
      <w:r>
        <w:rPr>
          <w:color w:val="333333"/>
          <w:spacing w:val="-6"/>
          <w:sz w:val="24"/>
        </w:rPr>
        <w:t xml:space="preserve"> </w:t>
      </w:r>
      <w:r>
        <w:rPr>
          <w:color w:val="333333"/>
          <w:sz w:val="24"/>
        </w:rPr>
        <w:t>of</w:t>
      </w:r>
      <w:r>
        <w:rPr>
          <w:color w:val="333333"/>
          <w:spacing w:val="-7"/>
          <w:sz w:val="24"/>
        </w:rPr>
        <w:t xml:space="preserve"> </w:t>
      </w:r>
      <w:r>
        <w:rPr>
          <w:color w:val="333333"/>
          <w:sz w:val="24"/>
        </w:rPr>
        <w:t>the</w:t>
      </w:r>
      <w:r>
        <w:rPr>
          <w:color w:val="333333"/>
          <w:spacing w:val="-4"/>
          <w:sz w:val="24"/>
        </w:rPr>
        <w:t xml:space="preserve"> </w:t>
      </w:r>
      <w:r>
        <w:rPr>
          <w:color w:val="333333"/>
          <w:sz w:val="24"/>
        </w:rPr>
        <w:t>Institute</w:t>
      </w:r>
      <w:r>
        <w:rPr>
          <w:color w:val="333333"/>
          <w:spacing w:val="-7"/>
          <w:sz w:val="24"/>
        </w:rPr>
        <w:t xml:space="preserve"> </w:t>
      </w:r>
      <w:r>
        <w:rPr>
          <w:color w:val="333333"/>
          <w:sz w:val="24"/>
        </w:rPr>
        <w:t>who</w:t>
      </w:r>
      <w:r>
        <w:rPr>
          <w:color w:val="333333"/>
          <w:spacing w:val="-7"/>
          <w:sz w:val="24"/>
        </w:rPr>
        <w:t xml:space="preserve"> </w:t>
      </w:r>
      <w:r>
        <w:rPr>
          <w:color w:val="333333"/>
          <w:sz w:val="24"/>
        </w:rPr>
        <w:t>are</w:t>
      </w:r>
      <w:r>
        <w:rPr>
          <w:color w:val="333333"/>
          <w:spacing w:val="-8"/>
          <w:sz w:val="24"/>
        </w:rPr>
        <w:t xml:space="preserve"> </w:t>
      </w:r>
      <w:r>
        <w:rPr>
          <w:color w:val="333333"/>
          <w:sz w:val="24"/>
        </w:rPr>
        <w:t>not</w:t>
      </w:r>
      <w:r>
        <w:rPr>
          <w:color w:val="333333"/>
          <w:spacing w:val="-6"/>
          <w:sz w:val="24"/>
        </w:rPr>
        <w:t xml:space="preserve"> </w:t>
      </w:r>
      <w:r>
        <w:rPr>
          <w:color w:val="333333"/>
          <w:sz w:val="24"/>
        </w:rPr>
        <w:t>in</w:t>
      </w:r>
      <w:r>
        <w:rPr>
          <w:color w:val="333333"/>
          <w:spacing w:val="-6"/>
          <w:sz w:val="24"/>
        </w:rPr>
        <w:t xml:space="preserve"> </w:t>
      </w:r>
      <w:r>
        <w:rPr>
          <w:color w:val="333333"/>
          <w:sz w:val="24"/>
        </w:rPr>
        <w:t>service</w:t>
      </w:r>
      <w:r>
        <w:rPr>
          <w:color w:val="333333"/>
          <w:spacing w:val="-5"/>
          <w:sz w:val="24"/>
        </w:rPr>
        <w:t xml:space="preserve"> </w:t>
      </w:r>
      <w:r>
        <w:rPr>
          <w:color w:val="333333"/>
          <w:sz w:val="24"/>
        </w:rPr>
        <w:t>of</w:t>
      </w:r>
      <w:r>
        <w:rPr>
          <w:color w:val="333333"/>
          <w:spacing w:val="-8"/>
          <w:sz w:val="24"/>
        </w:rPr>
        <w:t xml:space="preserve"> </w:t>
      </w:r>
      <w:r>
        <w:rPr>
          <w:color w:val="333333"/>
          <w:sz w:val="24"/>
        </w:rPr>
        <w:t>the</w:t>
      </w:r>
      <w:r>
        <w:rPr>
          <w:color w:val="333333"/>
          <w:spacing w:val="-4"/>
          <w:sz w:val="24"/>
        </w:rPr>
        <w:t xml:space="preserve"> </w:t>
      </w:r>
      <w:r>
        <w:rPr>
          <w:color w:val="333333"/>
          <w:sz w:val="24"/>
        </w:rPr>
        <w:t>Institute,</w:t>
      </w:r>
      <w:r>
        <w:rPr>
          <w:color w:val="333333"/>
          <w:spacing w:val="-6"/>
          <w:sz w:val="24"/>
        </w:rPr>
        <w:t xml:space="preserve"> </w:t>
      </w:r>
      <w:r>
        <w:rPr>
          <w:color w:val="333333"/>
          <w:sz w:val="24"/>
        </w:rPr>
        <w:t>nominated</w:t>
      </w:r>
      <w:r>
        <w:rPr>
          <w:color w:val="333333"/>
          <w:spacing w:val="-7"/>
          <w:sz w:val="24"/>
        </w:rPr>
        <w:t xml:space="preserve"> </w:t>
      </w:r>
      <w:r>
        <w:rPr>
          <w:color w:val="333333"/>
          <w:sz w:val="24"/>
        </w:rPr>
        <w:t>by</w:t>
      </w:r>
      <w:r>
        <w:rPr>
          <w:color w:val="333333"/>
          <w:spacing w:val="-11"/>
          <w:sz w:val="24"/>
        </w:rPr>
        <w:t xml:space="preserve"> </w:t>
      </w:r>
      <w:r>
        <w:rPr>
          <w:color w:val="333333"/>
          <w:sz w:val="24"/>
        </w:rPr>
        <w:t>the</w:t>
      </w:r>
      <w:r>
        <w:rPr>
          <w:color w:val="333333"/>
          <w:spacing w:val="-7"/>
          <w:sz w:val="24"/>
        </w:rPr>
        <w:t xml:space="preserve"> </w:t>
      </w:r>
      <w:r>
        <w:rPr>
          <w:color w:val="333333"/>
          <w:sz w:val="24"/>
        </w:rPr>
        <w:t>Board;</w:t>
      </w:r>
      <w:r>
        <w:rPr>
          <w:color w:val="333333"/>
          <w:spacing w:val="-7"/>
          <w:sz w:val="24"/>
        </w:rPr>
        <w:t xml:space="preserve"> </w:t>
      </w:r>
      <w:r>
        <w:rPr>
          <w:color w:val="333333"/>
          <w:sz w:val="24"/>
        </w:rPr>
        <w:t>(f)</w:t>
      </w:r>
      <w:r>
        <w:rPr>
          <w:color w:val="333333"/>
          <w:spacing w:val="-58"/>
          <w:sz w:val="24"/>
        </w:rPr>
        <w:t xml:space="preserve"> </w:t>
      </w:r>
      <w:r>
        <w:rPr>
          <w:color w:val="333333"/>
          <w:sz w:val="24"/>
        </w:rPr>
        <w:t>three</w:t>
      </w:r>
      <w:r>
        <w:rPr>
          <w:color w:val="333333"/>
          <w:spacing w:val="-16"/>
          <w:sz w:val="24"/>
        </w:rPr>
        <w:t xml:space="preserve"> </w:t>
      </w:r>
      <w:r>
        <w:rPr>
          <w:color w:val="333333"/>
          <w:sz w:val="24"/>
        </w:rPr>
        <w:t>persons</w:t>
      </w:r>
      <w:r>
        <w:rPr>
          <w:color w:val="333333"/>
          <w:spacing w:val="-15"/>
          <w:sz w:val="24"/>
        </w:rPr>
        <w:t xml:space="preserve"> </w:t>
      </w:r>
      <w:r>
        <w:rPr>
          <w:color w:val="333333"/>
          <w:sz w:val="24"/>
        </w:rPr>
        <w:t>who</w:t>
      </w:r>
      <w:r>
        <w:rPr>
          <w:color w:val="333333"/>
          <w:spacing w:val="-12"/>
          <w:sz w:val="24"/>
        </w:rPr>
        <w:t xml:space="preserve"> </w:t>
      </w:r>
      <w:r>
        <w:rPr>
          <w:color w:val="333333"/>
          <w:sz w:val="24"/>
        </w:rPr>
        <w:t>are</w:t>
      </w:r>
      <w:r>
        <w:rPr>
          <w:color w:val="333333"/>
          <w:spacing w:val="-16"/>
          <w:sz w:val="24"/>
        </w:rPr>
        <w:t xml:space="preserve"> </w:t>
      </w:r>
      <w:r>
        <w:rPr>
          <w:color w:val="333333"/>
          <w:sz w:val="24"/>
        </w:rPr>
        <w:t>not</w:t>
      </w:r>
      <w:r>
        <w:rPr>
          <w:color w:val="333333"/>
          <w:spacing w:val="-11"/>
          <w:sz w:val="24"/>
        </w:rPr>
        <w:t xml:space="preserve"> </w:t>
      </w:r>
      <w:r>
        <w:rPr>
          <w:color w:val="333333"/>
          <w:sz w:val="24"/>
        </w:rPr>
        <w:t>members</w:t>
      </w:r>
      <w:r>
        <w:rPr>
          <w:color w:val="333333"/>
          <w:spacing w:val="-15"/>
          <w:sz w:val="24"/>
        </w:rPr>
        <w:t xml:space="preserve"> </w:t>
      </w:r>
      <w:r>
        <w:rPr>
          <w:color w:val="333333"/>
          <w:sz w:val="24"/>
        </w:rPr>
        <w:t>of</w:t>
      </w:r>
      <w:r>
        <w:rPr>
          <w:color w:val="333333"/>
          <w:spacing w:val="-15"/>
          <w:sz w:val="24"/>
        </w:rPr>
        <w:t xml:space="preserve"> </w:t>
      </w:r>
      <w:r>
        <w:rPr>
          <w:color w:val="333333"/>
          <w:sz w:val="24"/>
        </w:rPr>
        <w:t>teaching</w:t>
      </w:r>
      <w:r>
        <w:rPr>
          <w:color w:val="333333"/>
          <w:spacing w:val="-17"/>
          <w:sz w:val="24"/>
        </w:rPr>
        <w:t xml:space="preserve"> </w:t>
      </w:r>
      <w:r>
        <w:rPr>
          <w:color w:val="333333"/>
          <w:sz w:val="24"/>
        </w:rPr>
        <w:t>staff</w:t>
      </w:r>
      <w:r>
        <w:rPr>
          <w:color w:val="333333"/>
          <w:spacing w:val="-16"/>
          <w:sz w:val="24"/>
        </w:rPr>
        <w:t xml:space="preserve"> </w:t>
      </w:r>
      <w:r>
        <w:rPr>
          <w:color w:val="333333"/>
          <w:sz w:val="24"/>
        </w:rPr>
        <w:t>co-opted</w:t>
      </w:r>
      <w:r>
        <w:rPr>
          <w:color w:val="333333"/>
          <w:spacing w:val="-14"/>
          <w:sz w:val="24"/>
        </w:rPr>
        <w:t xml:space="preserve"> </w:t>
      </w:r>
      <w:r>
        <w:rPr>
          <w:color w:val="333333"/>
          <w:sz w:val="24"/>
        </w:rPr>
        <w:t>by</w:t>
      </w:r>
      <w:r>
        <w:rPr>
          <w:color w:val="333333"/>
          <w:spacing w:val="-20"/>
          <w:sz w:val="24"/>
        </w:rPr>
        <w:t xml:space="preserve"> </w:t>
      </w:r>
      <w:r>
        <w:rPr>
          <w:color w:val="333333"/>
          <w:sz w:val="24"/>
        </w:rPr>
        <w:t>the</w:t>
      </w:r>
      <w:r>
        <w:rPr>
          <w:color w:val="333333"/>
          <w:spacing w:val="-12"/>
          <w:sz w:val="24"/>
        </w:rPr>
        <w:t xml:space="preserve"> </w:t>
      </w:r>
      <w:r>
        <w:rPr>
          <w:color w:val="333333"/>
          <w:sz w:val="24"/>
        </w:rPr>
        <w:t>Senate</w:t>
      </w:r>
      <w:r>
        <w:rPr>
          <w:color w:val="333333"/>
          <w:spacing w:val="-13"/>
          <w:sz w:val="24"/>
        </w:rPr>
        <w:t xml:space="preserve"> </w:t>
      </w:r>
      <w:r>
        <w:rPr>
          <w:color w:val="333333"/>
          <w:sz w:val="24"/>
        </w:rPr>
        <w:t>for</w:t>
      </w:r>
      <w:r>
        <w:rPr>
          <w:color w:val="333333"/>
          <w:spacing w:val="-15"/>
          <w:sz w:val="24"/>
        </w:rPr>
        <w:t xml:space="preserve"> </w:t>
      </w:r>
      <w:r>
        <w:rPr>
          <w:color w:val="333333"/>
          <w:sz w:val="24"/>
        </w:rPr>
        <w:t>their</w:t>
      </w:r>
      <w:r>
        <w:rPr>
          <w:color w:val="333333"/>
          <w:spacing w:val="-16"/>
          <w:sz w:val="24"/>
        </w:rPr>
        <w:t xml:space="preserve"> </w:t>
      </w:r>
      <w:r>
        <w:rPr>
          <w:color w:val="333333"/>
          <w:sz w:val="24"/>
        </w:rPr>
        <w:t>specialised</w:t>
      </w:r>
      <w:r>
        <w:rPr>
          <w:color w:val="333333"/>
          <w:spacing w:val="-58"/>
          <w:sz w:val="24"/>
        </w:rPr>
        <w:t xml:space="preserve"> </w:t>
      </w:r>
      <w:r>
        <w:rPr>
          <w:color w:val="333333"/>
          <w:sz w:val="24"/>
        </w:rPr>
        <w:t>knowledge;</w:t>
      </w:r>
      <w:r>
        <w:rPr>
          <w:color w:val="333333"/>
          <w:spacing w:val="-1"/>
          <w:sz w:val="24"/>
        </w:rPr>
        <w:t xml:space="preserve"> </w:t>
      </w:r>
      <w:r>
        <w:rPr>
          <w:color w:val="333333"/>
          <w:sz w:val="24"/>
        </w:rPr>
        <w:t>and</w:t>
      </w:r>
    </w:p>
    <w:p w:rsidR="00AA7C4F" w:rsidRDefault="0015381A">
      <w:pPr>
        <w:pStyle w:val="BodyText"/>
        <w:spacing w:before="157"/>
        <w:ind w:left="460"/>
      </w:pPr>
      <w:r>
        <w:rPr>
          <w:color w:val="333333"/>
        </w:rPr>
        <w:t>(g)</w:t>
      </w:r>
      <w:r>
        <w:rPr>
          <w:color w:val="333333"/>
          <w:spacing w:val="-4"/>
        </w:rPr>
        <w:t xml:space="preserve"> </w:t>
      </w:r>
      <w:r>
        <w:rPr>
          <w:color w:val="333333"/>
        </w:rPr>
        <w:t>Registrar</w:t>
      </w:r>
      <w:r>
        <w:rPr>
          <w:color w:val="333333"/>
          <w:spacing w:val="-2"/>
        </w:rPr>
        <w:t xml:space="preserve"> </w:t>
      </w:r>
      <w:r>
        <w:rPr>
          <w:color w:val="333333"/>
        </w:rPr>
        <w:t>of</w:t>
      </w:r>
      <w:r>
        <w:rPr>
          <w:color w:val="333333"/>
          <w:spacing w:val="-2"/>
        </w:rPr>
        <w:t xml:space="preserve"> </w:t>
      </w:r>
      <w:r>
        <w:rPr>
          <w:color w:val="333333"/>
        </w:rPr>
        <w:t>the Institute,</w:t>
      </w:r>
      <w:r>
        <w:rPr>
          <w:color w:val="333333"/>
          <w:spacing w:val="-2"/>
        </w:rPr>
        <w:t xml:space="preserve"> </w:t>
      </w:r>
      <w:r>
        <w:rPr>
          <w:color w:val="333333"/>
        </w:rPr>
        <w:t>ex officio</w:t>
      </w:r>
      <w:r>
        <w:rPr>
          <w:color w:val="333333"/>
          <w:spacing w:val="-2"/>
        </w:rPr>
        <w:t xml:space="preserve"> </w:t>
      </w:r>
      <w:r>
        <w:rPr>
          <w:color w:val="333333"/>
        </w:rPr>
        <w:t>Secretary.</w:t>
      </w:r>
    </w:p>
    <w:p w:rsidR="00AA7C4F" w:rsidRDefault="0015381A">
      <w:pPr>
        <w:pStyle w:val="ListParagraph"/>
        <w:numPr>
          <w:ilvl w:val="0"/>
          <w:numId w:val="4"/>
        </w:numPr>
        <w:tabs>
          <w:tab w:val="left" w:pos="802"/>
        </w:tabs>
        <w:spacing w:before="185" w:line="256" w:lineRule="auto"/>
        <w:ind w:left="460" w:right="665" w:firstLine="0"/>
        <w:jc w:val="both"/>
        <w:rPr>
          <w:sz w:val="24"/>
        </w:rPr>
      </w:pPr>
      <w:r>
        <w:rPr>
          <w:color w:val="333333"/>
          <w:sz w:val="24"/>
        </w:rPr>
        <w:t>The term of office of members nominated under clauses (e) and (f) shall be for a period of</w:t>
      </w:r>
      <w:r>
        <w:rPr>
          <w:color w:val="333333"/>
          <w:spacing w:val="-57"/>
          <w:sz w:val="24"/>
        </w:rPr>
        <w:t xml:space="preserve"> </w:t>
      </w:r>
      <w:r>
        <w:rPr>
          <w:color w:val="333333"/>
          <w:sz w:val="24"/>
        </w:rPr>
        <w:t>two</w:t>
      </w:r>
      <w:r>
        <w:rPr>
          <w:color w:val="333333"/>
          <w:spacing w:val="1"/>
          <w:sz w:val="24"/>
        </w:rPr>
        <w:t xml:space="preserve"> </w:t>
      </w:r>
      <w:r>
        <w:rPr>
          <w:color w:val="333333"/>
          <w:sz w:val="24"/>
        </w:rPr>
        <w:t>years from the date of nomination</w:t>
      </w:r>
    </w:p>
    <w:p w:rsidR="00AA7C4F" w:rsidRDefault="0015381A">
      <w:pPr>
        <w:pStyle w:val="Heading1"/>
        <w:numPr>
          <w:ilvl w:val="1"/>
          <w:numId w:val="3"/>
        </w:numPr>
        <w:tabs>
          <w:tab w:val="left" w:pos="821"/>
        </w:tabs>
        <w:spacing w:before="168"/>
        <w:ind w:hanging="361"/>
      </w:pPr>
      <w:r>
        <w:rPr>
          <w:color w:val="333333"/>
        </w:rPr>
        <w:t>Academic</w:t>
      </w:r>
      <w:r>
        <w:rPr>
          <w:color w:val="333333"/>
          <w:spacing w:val="-3"/>
        </w:rPr>
        <w:t xml:space="preserve"> </w:t>
      </w:r>
      <w:r>
        <w:rPr>
          <w:color w:val="333333"/>
        </w:rPr>
        <w:t>Programmes</w:t>
      </w:r>
    </w:p>
    <w:p w:rsidR="00AA7C4F" w:rsidRDefault="0015381A">
      <w:pPr>
        <w:pStyle w:val="BodyText"/>
        <w:spacing w:before="178" w:line="259" w:lineRule="auto"/>
        <w:ind w:left="460" w:right="501"/>
      </w:pPr>
      <w:r>
        <w:rPr>
          <w:color w:val="333333"/>
        </w:rPr>
        <w:t>Indian Institute Information Technology, Lucknow started its academic endeavours in 2015.</w:t>
      </w:r>
      <w:r>
        <w:rPr>
          <w:color w:val="333333"/>
          <w:spacing w:val="1"/>
        </w:rPr>
        <w:t xml:space="preserve"> </w:t>
      </w:r>
      <w:r>
        <w:rPr>
          <w:color w:val="333333"/>
        </w:rPr>
        <w:t>The</w:t>
      </w:r>
      <w:r>
        <w:rPr>
          <w:color w:val="333333"/>
          <w:spacing w:val="-2"/>
        </w:rPr>
        <w:t xml:space="preserve"> </w:t>
      </w:r>
      <w:r>
        <w:rPr>
          <w:color w:val="333333"/>
        </w:rPr>
        <w:t>Institute</w:t>
      </w:r>
      <w:r>
        <w:rPr>
          <w:color w:val="333333"/>
          <w:spacing w:val="-3"/>
        </w:rPr>
        <w:t xml:space="preserve"> </w:t>
      </w:r>
      <w:r>
        <w:rPr>
          <w:color w:val="333333"/>
        </w:rPr>
        <w:t>offers</w:t>
      </w:r>
      <w:r>
        <w:rPr>
          <w:color w:val="333333"/>
          <w:spacing w:val="-2"/>
        </w:rPr>
        <w:t xml:space="preserve"> </w:t>
      </w:r>
      <w:r>
        <w:rPr>
          <w:color w:val="333333"/>
        </w:rPr>
        <w:t>03</w:t>
      </w:r>
      <w:r>
        <w:rPr>
          <w:color w:val="333333"/>
          <w:spacing w:val="-2"/>
        </w:rPr>
        <w:t xml:space="preserve"> </w:t>
      </w:r>
      <w:r>
        <w:rPr>
          <w:color w:val="333333"/>
        </w:rPr>
        <w:t>B.Tech.,</w:t>
      </w:r>
      <w:r>
        <w:rPr>
          <w:color w:val="333333"/>
          <w:spacing w:val="-2"/>
        </w:rPr>
        <w:t xml:space="preserve"> </w:t>
      </w:r>
      <w:r>
        <w:rPr>
          <w:color w:val="333333"/>
        </w:rPr>
        <w:t>M.Tech., MBA</w:t>
      </w:r>
      <w:r>
        <w:rPr>
          <w:color w:val="333333"/>
          <w:spacing w:val="-2"/>
        </w:rPr>
        <w:t xml:space="preserve"> </w:t>
      </w:r>
      <w:r>
        <w:rPr>
          <w:color w:val="333333"/>
        </w:rPr>
        <w:t>(Digital</w:t>
      </w:r>
      <w:r>
        <w:rPr>
          <w:color w:val="333333"/>
          <w:spacing w:val="-2"/>
        </w:rPr>
        <w:t xml:space="preserve"> </w:t>
      </w:r>
      <w:r>
        <w:rPr>
          <w:color w:val="333333"/>
        </w:rPr>
        <w:t>Business),</w:t>
      </w:r>
      <w:r>
        <w:rPr>
          <w:color w:val="333333"/>
          <w:spacing w:val="-2"/>
        </w:rPr>
        <w:t xml:space="preserve"> </w:t>
      </w:r>
      <w:r>
        <w:rPr>
          <w:color w:val="333333"/>
        </w:rPr>
        <w:t>03</w:t>
      </w:r>
      <w:r>
        <w:rPr>
          <w:color w:val="333333"/>
          <w:spacing w:val="-2"/>
        </w:rPr>
        <w:t xml:space="preserve"> </w:t>
      </w:r>
      <w:r>
        <w:rPr>
          <w:color w:val="333333"/>
        </w:rPr>
        <w:t>Post</w:t>
      </w:r>
      <w:r>
        <w:rPr>
          <w:color w:val="333333"/>
          <w:spacing w:val="-1"/>
        </w:rPr>
        <w:t xml:space="preserve"> </w:t>
      </w:r>
      <w:r>
        <w:rPr>
          <w:color w:val="333333"/>
        </w:rPr>
        <w:t>Graduate</w:t>
      </w:r>
      <w:r>
        <w:rPr>
          <w:color w:val="333333"/>
          <w:spacing w:val="-1"/>
        </w:rPr>
        <w:t xml:space="preserve"> </w:t>
      </w:r>
      <w:r>
        <w:rPr>
          <w:color w:val="333333"/>
        </w:rPr>
        <w:t>Diploma</w:t>
      </w:r>
      <w:r>
        <w:rPr>
          <w:color w:val="333333"/>
          <w:spacing w:val="-57"/>
        </w:rPr>
        <w:t xml:space="preserve"> </w:t>
      </w:r>
      <w:r>
        <w:rPr>
          <w:color w:val="333333"/>
        </w:rPr>
        <w:t>programmes.</w:t>
      </w:r>
      <w:r>
        <w:rPr>
          <w:color w:val="333333"/>
          <w:spacing w:val="42"/>
        </w:rPr>
        <w:t xml:space="preserve"> </w:t>
      </w:r>
      <w:r>
        <w:rPr>
          <w:color w:val="333333"/>
        </w:rPr>
        <w:t>It</w:t>
      </w:r>
      <w:r>
        <w:rPr>
          <w:color w:val="333333"/>
          <w:spacing w:val="39"/>
        </w:rPr>
        <w:t xml:space="preserve"> </w:t>
      </w:r>
      <w:r>
        <w:rPr>
          <w:color w:val="333333"/>
        </w:rPr>
        <w:t>also</w:t>
      </w:r>
      <w:r>
        <w:rPr>
          <w:color w:val="333333"/>
          <w:spacing w:val="37"/>
        </w:rPr>
        <w:t xml:space="preserve"> </w:t>
      </w:r>
      <w:r>
        <w:rPr>
          <w:color w:val="333333"/>
        </w:rPr>
        <w:t>offers</w:t>
      </w:r>
      <w:r>
        <w:rPr>
          <w:color w:val="333333"/>
          <w:spacing w:val="38"/>
        </w:rPr>
        <w:t xml:space="preserve"> </w:t>
      </w:r>
      <w:r>
        <w:rPr>
          <w:color w:val="333333"/>
        </w:rPr>
        <w:t>doctoral</w:t>
      </w:r>
      <w:r>
        <w:rPr>
          <w:color w:val="333333"/>
          <w:spacing w:val="37"/>
        </w:rPr>
        <w:t xml:space="preserve"> </w:t>
      </w:r>
      <w:r>
        <w:rPr>
          <w:color w:val="333333"/>
        </w:rPr>
        <w:t>programmes</w:t>
      </w:r>
      <w:r>
        <w:rPr>
          <w:color w:val="333333"/>
          <w:spacing w:val="36"/>
        </w:rPr>
        <w:t xml:space="preserve"> </w:t>
      </w:r>
      <w:r>
        <w:rPr>
          <w:color w:val="333333"/>
        </w:rPr>
        <w:t>in</w:t>
      </w:r>
      <w:r>
        <w:rPr>
          <w:color w:val="333333"/>
          <w:spacing w:val="37"/>
        </w:rPr>
        <w:t xml:space="preserve"> </w:t>
      </w:r>
      <w:r>
        <w:rPr>
          <w:color w:val="333333"/>
        </w:rPr>
        <w:t>Computer</w:t>
      </w:r>
      <w:r>
        <w:rPr>
          <w:color w:val="333333"/>
          <w:spacing w:val="36"/>
        </w:rPr>
        <w:t xml:space="preserve"> </w:t>
      </w:r>
      <w:r>
        <w:rPr>
          <w:color w:val="333333"/>
        </w:rPr>
        <w:t>Science,</w:t>
      </w:r>
      <w:r>
        <w:rPr>
          <w:color w:val="333333"/>
          <w:spacing w:val="37"/>
        </w:rPr>
        <w:t xml:space="preserve"> </w:t>
      </w:r>
      <w:r>
        <w:rPr>
          <w:color w:val="333333"/>
        </w:rPr>
        <w:t>Mathematics,</w:t>
      </w:r>
      <w:r>
        <w:rPr>
          <w:color w:val="333333"/>
          <w:spacing w:val="-57"/>
        </w:rPr>
        <w:t xml:space="preserve"> </w:t>
      </w:r>
      <w:r>
        <w:rPr>
          <w:color w:val="333333"/>
        </w:rPr>
        <w:t>Management</w:t>
      </w:r>
      <w:r>
        <w:rPr>
          <w:color w:val="333333"/>
          <w:spacing w:val="-10"/>
        </w:rPr>
        <w:t xml:space="preserve"> </w:t>
      </w:r>
      <w:r>
        <w:rPr>
          <w:color w:val="333333"/>
        </w:rPr>
        <w:t>&amp;</w:t>
      </w:r>
      <w:r>
        <w:rPr>
          <w:color w:val="333333"/>
          <w:spacing w:val="-13"/>
        </w:rPr>
        <w:t xml:space="preserve"> </w:t>
      </w:r>
      <w:r>
        <w:rPr>
          <w:color w:val="333333"/>
        </w:rPr>
        <w:t>Humanities.</w:t>
      </w:r>
      <w:r>
        <w:rPr>
          <w:color w:val="333333"/>
          <w:spacing w:val="-11"/>
        </w:rPr>
        <w:t xml:space="preserve"> </w:t>
      </w:r>
      <w:r>
        <w:rPr>
          <w:color w:val="333333"/>
        </w:rPr>
        <w:t>Separate</w:t>
      </w:r>
      <w:r>
        <w:rPr>
          <w:color w:val="333333"/>
          <w:spacing w:val="-13"/>
        </w:rPr>
        <w:t xml:space="preserve"> </w:t>
      </w:r>
      <w:r>
        <w:rPr>
          <w:color w:val="333333"/>
        </w:rPr>
        <w:t>course</w:t>
      </w:r>
      <w:r>
        <w:rPr>
          <w:color w:val="333333"/>
          <w:spacing w:val="-13"/>
        </w:rPr>
        <w:t xml:space="preserve"> </w:t>
      </w:r>
      <w:r>
        <w:rPr>
          <w:color w:val="333333"/>
        </w:rPr>
        <w:t>structure</w:t>
      </w:r>
      <w:r>
        <w:rPr>
          <w:color w:val="333333"/>
          <w:spacing w:val="-13"/>
        </w:rPr>
        <w:t xml:space="preserve"> </w:t>
      </w:r>
      <w:r>
        <w:rPr>
          <w:color w:val="333333"/>
        </w:rPr>
        <w:t>was</w:t>
      </w:r>
      <w:r>
        <w:rPr>
          <w:color w:val="333333"/>
          <w:spacing w:val="-12"/>
        </w:rPr>
        <w:t xml:space="preserve"> </w:t>
      </w:r>
      <w:r>
        <w:rPr>
          <w:color w:val="333333"/>
        </w:rPr>
        <w:t>designed</w:t>
      </w:r>
      <w:r>
        <w:rPr>
          <w:color w:val="333333"/>
          <w:spacing w:val="-11"/>
        </w:rPr>
        <w:t xml:space="preserve"> </w:t>
      </w:r>
      <w:r>
        <w:rPr>
          <w:color w:val="333333"/>
        </w:rPr>
        <w:t>and</w:t>
      </w:r>
      <w:r>
        <w:rPr>
          <w:color w:val="333333"/>
          <w:spacing w:val="-11"/>
        </w:rPr>
        <w:t xml:space="preserve"> </w:t>
      </w:r>
      <w:r>
        <w:rPr>
          <w:color w:val="333333"/>
        </w:rPr>
        <w:t>offered</w:t>
      </w:r>
      <w:r>
        <w:rPr>
          <w:color w:val="333333"/>
          <w:spacing w:val="-12"/>
        </w:rPr>
        <w:t xml:space="preserve"> </w:t>
      </w:r>
      <w:r>
        <w:rPr>
          <w:color w:val="333333"/>
        </w:rPr>
        <w:t>to</w:t>
      </w:r>
      <w:r>
        <w:rPr>
          <w:color w:val="333333"/>
          <w:spacing w:val="-11"/>
        </w:rPr>
        <w:t xml:space="preserve"> </w:t>
      </w:r>
      <w:r>
        <w:rPr>
          <w:color w:val="333333"/>
        </w:rPr>
        <w:t>the</w:t>
      </w:r>
      <w:r>
        <w:rPr>
          <w:color w:val="333333"/>
          <w:spacing w:val="-12"/>
        </w:rPr>
        <w:t xml:space="preserve"> </w:t>
      </w:r>
      <w:r>
        <w:rPr>
          <w:color w:val="333333"/>
        </w:rPr>
        <w:t>students</w:t>
      </w:r>
      <w:r>
        <w:rPr>
          <w:color w:val="333333"/>
          <w:spacing w:val="-57"/>
        </w:rPr>
        <w:t xml:space="preserve"> </w:t>
      </w:r>
      <w:r>
        <w:rPr>
          <w:color w:val="333333"/>
        </w:rPr>
        <w:t>of IIIT</w:t>
      </w:r>
      <w:r>
        <w:rPr>
          <w:color w:val="333333"/>
          <w:spacing w:val="1"/>
        </w:rPr>
        <w:t xml:space="preserve"> </w:t>
      </w:r>
      <w:r>
        <w:rPr>
          <w:color w:val="333333"/>
        </w:rPr>
        <w:t>Lucknow.</w:t>
      </w:r>
    </w:p>
    <w:p w:rsidR="00AA7C4F" w:rsidRDefault="0015381A">
      <w:pPr>
        <w:pStyle w:val="BodyText"/>
        <w:spacing w:line="274" w:lineRule="exact"/>
        <w:ind w:left="460"/>
      </w:pPr>
      <w:r>
        <w:rPr>
          <w:color w:val="333333"/>
        </w:rPr>
        <w:t>The</w:t>
      </w:r>
      <w:r>
        <w:rPr>
          <w:color w:val="333333"/>
          <w:spacing w:val="-4"/>
        </w:rPr>
        <w:t xml:space="preserve"> </w:t>
      </w:r>
      <w:r>
        <w:rPr>
          <w:color w:val="333333"/>
        </w:rPr>
        <w:t>offered</w:t>
      </w:r>
      <w:r>
        <w:rPr>
          <w:color w:val="333333"/>
          <w:spacing w:val="-1"/>
        </w:rPr>
        <w:t xml:space="preserve"> </w:t>
      </w:r>
      <w:r>
        <w:rPr>
          <w:color w:val="333333"/>
        </w:rPr>
        <w:t>programmes</w:t>
      </w:r>
      <w:r>
        <w:rPr>
          <w:color w:val="333333"/>
          <w:spacing w:val="1"/>
        </w:rPr>
        <w:t xml:space="preserve"> </w:t>
      </w:r>
      <w:r>
        <w:rPr>
          <w:color w:val="333333"/>
        </w:rPr>
        <w:t>in</w:t>
      </w:r>
      <w:r>
        <w:rPr>
          <w:color w:val="333333"/>
          <w:spacing w:val="-1"/>
        </w:rPr>
        <w:t xml:space="preserve"> </w:t>
      </w:r>
      <w:r>
        <w:rPr>
          <w:color w:val="333333"/>
        </w:rPr>
        <w:t>academic</w:t>
      </w:r>
      <w:r>
        <w:rPr>
          <w:color w:val="333333"/>
          <w:spacing w:val="1"/>
        </w:rPr>
        <w:t xml:space="preserve"> </w:t>
      </w:r>
      <w:r>
        <w:rPr>
          <w:color w:val="333333"/>
        </w:rPr>
        <w:t>year</w:t>
      </w:r>
      <w:r>
        <w:rPr>
          <w:color w:val="333333"/>
          <w:spacing w:val="-1"/>
        </w:rPr>
        <w:t xml:space="preserve"> </w:t>
      </w:r>
      <w:r w:rsidR="00DA655B" w:rsidRPr="00DA655B">
        <w:rPr>
          <w:color w:val="333333"/>
        </w:rPr>
        <w:t>2025</w:t>
      </w:r>
      <w:r w:rsidRPr="00DA655B">
        <w:rPr>
          <w:color w:val="333333"/>
        </w:rPr>
        <w:t>-2</w:t>
      </w:r>
      <w:r w:rsidR="00DA655B" w:rsidRPr="00DA655B">
        <w:rPr>
          <w:color w:val="333333"/>
        </w:rPr>
        <w:t>6</w:t>
      </w:r>
      <w:r>
        <w:rPr>
          <w:color w:val="333333"/>
          <w:spacing w:val="-1"/>
        </w:rPr>
        <w:t xml:space="preserve"> </w:t>
      </w:r>
      <w:r>
        <w:rPr>
          <w:color w:val="333333"/>
        </w:rPr>
        <w:t>are-</w:t>
      </w:r>
    </w:p>
    <w:p w:rsidR="006B61BE" w:rsidRPr="006B61BE" w:rsidRDefault="006B61BE" w:rsidP="006B61BE">
      <w:pPr>
        <w:widowControl/>
        <w:numPr>
          <w:ilvl w:val="0"/>
          <w:numId w:val="32"/>
        </w:numPr>
        <w:autoSpaceDE/>
        <w:autoSpaceDN/>
        <w:spacing w:before="100" w:beforeAutospacing="1" w:after="100" w:afterAutospacing="1"/>
        <w:rPr>
          <w:lang w:val="en-IN" w:eastAsia="en-IN" w:bidi="hi-IN"/>
        </w:rPr>
      </w:pPr>
      <w:r>
        <w:rPr>
          <w:color w:val="000000"/>
          <w:lang w:val="en-IN" w:eastAsia="en-IN" w:bidi="hi-IN"/>
        </w:rPr>
        <w:t xml:space="preserve">B.Tech. in Information Technology (B.Tech.(IT)) </w:t>
      </w:r>
    </w:p>
    <w:p w:rsidR="006B61BE" w:rsidRPr="006B61BE" w:rsidRDefault="006B61BE" w:rsidP="006B61BE">
      <w:pPr>
        <w:widowControl/>
        <w:numPr>
          <w:ilvl w:val="0"/>
          <w:numId w:val="32"/>
        </w:numPr>
        <w:autoSpaceDE/>
        <w:autoSpaceDN/>
        <w:spacing w:before="100" w:beforeAutospacing="1" w:after="100" w:afterAutospacing="1"/>
        <w:rPr>
          <w:lang w:val="en-IN" w:eastAsia="en-IN" w:bidi="hi-IN"/>
        </w:rPr>
      </w:pPr>
      <w:r>
        <w:rPr>
          <w:color w:val="000000"/>
          <w:lang w:val="en-IN" w:eastAsia="en-IN" w:bidi="hi-IN"/>
        </w:rPr>
        <w:t xml:space="preserve">B.Tech. in Computer Science (B.Tech.(CS)) </w:t>
      </w:r>
    </w:p>
    <w:p w:rsidR="006B61BE" w:rsidRPr="006B61BE" w:rsidRDefault="006B61BE" w:rsidP="006B61BE">
      <w:pPr>
        <w:widowControl/>
        <w:numPr>
          <w:ilvl w:val="0"/>
          <w:numId w:val="32"/>
        </w:numPr>
        <w:autoSpaceDE/>
        <w:autoSpaceDN/>
        <w:spacing w:before="100" w:beforeAutospacing="1" w:after="100" w:afterAutospacing="1"/>
        <w:rPr>
          <w:lang w:val="en-IN" w:eastAsia="en-IN" w:bidi="hi-IN"/>
        </w:rPr>
      </w:pPr>
      <w:r>
        <w:rPr>
          <w:color w:val="000000"/>
          <w:lang w:val="en-IN" w:eastAsia="en-IN" w:bidi="hi-IN"/>
        </w:rPr>
        <w:t xml:space="preserve">B.Tech. in Computer Science &amp; Artificial Intelligence (B.Tech.(CS&amp;AI)) </w:t>
      </w:r>
    </w:p>
    <w:p w:rsidR="006B61BE" w:rsidRPr="006B61BE" w:rsidRDefault="006B61BE" w:rsidP="00597832">
      <w:pPr>
        <w:widowControl/>
        <w:numPr>
          <w:ilvl w:val="0"/>
          <w:numId w:val="32"/>
        </w:numPr>
        <w:autoSpaceDE/>
        <w:autoSpaceDN/>
        <w:spacing w:before="100" w:beforeAutospacing="1" w:after="100" w:afterAutospacing="1"/>
        <w:rPr>
          <w:lang w:val="en-IN" w:eastAsia="en-IN" w:bidi="hi-IN"/>
        </w:rPr>
      </w:pPr>
      <w:r>
        <w:rPr>
          <w:color w:val="000000"/>
          <w:lang w:val="en-IN" w:eastAsia="en-IN" w:bidi="hi-IN"/>
        </w:rPr>
        <w:t xml:space="preserve">B.Tech. in Computer Science &amp; Business (B.Tech.(CS&amp;B)) </w:t>
      </w:r>
    </w:p>
    <w:p w:rsidR="006B61BE" w:rsidRPr="006B61BE" w:rsidRDefault="006B61BE" w:rsidP="006B61BE">
      <w:pPr>
        <w:widowControl/>
        <w:numPr>
          <w:ilvl w:val="0"/>
          <w:numId w:val="32"/>
        </w:numPr>
        <w:autoSpaceDE/>
        <w:autoSpaceDN/>
        <w:spacing w:before="100" w:beforeAutospacing="1" w:after="100" w:afterAutospacing="1"/>
        <w:rPr>
          <w:lang w:val="en-IN" w:eastAsia="en-IN" w:bidi="hi-IN"/>
        </w:rPr>
      </w:pPr>
      <w:r>
        <w:rPr>
          <w:color w:val="000000"/>
          <w:lang w:val="en-IN" w:eastAsia="en-IN" w:bidi="hi-IN"/>
        </w:rPr>
        <w:t xml:space="preserve">M.Tech. in Computer Science (M.Tech.(CS)) </w:t>
      </w:r>
    </w:p>
    <w:p w:rsidR="006B61BE" w:rsidRPr="006B61BE" w:rsidRDefault="006B61BE" w:rsidP="006B61BE">
      <w:pPr>
        <w:widowControl/>
        <w:numPr>
          <w:ilvl w:val="0"/>
          <w:numId w:val="32"/>
        </w:numPr>
        <w:autoSpaceDE/>
        <w:autoSpaceDN/>
        <w:spacing w:before="100" w:beforeAutospacing="1" w:after="100" w:afterAutospacing="1"/>
        <w:rPr>
          <w:lang w:val="en-IN" w:eastAsia="en-IN" w:bidi="hi-IN"/>
        </w:rPr>
      </w:pPr>
      <w:r>
        <w:rPr>
          <w:color w:val="000000"/>
          <w:lang w:val="en-IN" w:eastAsia="en-IN" w:bidi="hi-IN"/>
        </w:rPr>
        <w:t xml:space="preserve">MBA (Digital Business) </w:t>
      </w:r>
    </w:p>
    <w:p w:rsidR="006B61BE" w:rsidRPr="006B61BE" w:rsidRDefault="006B61BE" w:rsidP="006B61BE">
      <w:pPr>
        <w:widowControl/>
        <w:numPr>
          <w:ilvl w:val="0"/>
          <w:numId w:val="32"/>
        </w:numPr>
        <w:autoSpaceDE/>
        <w:autoSpaceDN/>
        <w:spacing w:before="100" w:beforeAutospacing="1" w:after="100" w:afterAutospacing="1"/>
        <w:rPr>
          <w:lang w:val="en-IN" w:eastAsia="en-IN" w:bidi="hi-IN"/>
        </w:rPr>
      </w:pPr>
      <w:r>
        <w:rPr>
          <w:color w:val="000000"/>
          <w:lang w:val="en-IN" w:eastAsia="en-IN" w:bidi="hi-IN"/>
        </w:rPr>
        <w:t>M.Sc. in Artificial Intelligence &amp; Machine Learning M.Sc. (AI&amp;ML)</w:t>
      </w:r>
    </w:p>
    <w:p w:rsidR="006B61BE" w:rsidRPr="006B61BE" w:rsidRDefault="006B61BE" w:rsidP="006B61BE">
      <w:pPr>
        <w:widowControl/>
        <w:numPr>
          <w:ilvl w:val="0"/>
          <w:numId w:val="32"/>
        </w:numPr>
        <w:autoSpaceDE/>
        <w:autoSpaceDN/>
        <w:spacing w:before="100" w:beforeAutospacing="1" w:after="100" w:afterAutospacing="1"/>
        <w:rPr>
          <w:lang w:val="en-IN" w:eastAsia="en-IN" w:bidi="hi-IN"/>
        </w:rPr>
      </w:pPr>
      <w:r>
        <w:rPr>
          <w:color w:val="000000"/>
          <w:lang w:val="en-IN" w:eastAsia="en-IN" w:bidi="hi-IN"/>
        </w:rPr>
        <w:t>M.Sc. in Data Science M.Sc. (DS)</w:t>
      </w:r>
    </w:p>
    <w:p w:rsidR="006B61BE" w:rsidRPr="006B61BE" w:rsidRDefault="006B61BE" w:rsidP="006B61BE">
      <w:pPr>
        <w:widowControl/>
        <w:autoSpaceDE/>
        <w:autoSpaceDN/>
        <w:spacing w:before="100" w:beforeAutospacing="1" w:after="100" w:afterAutospacing="1"/>
        <w:ind w:left="720"/>
        <w:rPr>
          <w:lang w:val="en-IN" w:eastAsia="en-IN" w:bidi="hi-IN"/>
        </w:rPr>
      </w:pPr>
    </w:p>
    <w:p w:rsidR="006B61BE" w:rsidRPr="006B61BE" w:rsidRDefault="006B61BE" w:rsidP="006B61BE">
      <w:pPr>
        <w:widowControl/>
        <w:numPr>
          <w:ilvl w:val="0"/>
          <w:numId w:val="32"/>
        </w:numPr>
        <w:autoSpaceDE/>
        <w:autoSpaceDN/>
        <w:spacing w:before="100" w:beforeAutospacing="1" w:after="100" w:afterAutospacing="1"/>
        <w:rPr>
          <w:lang w:val="en-IN" w:eastAsia="en-IN" w:bidi="hi-IN"/>
        </w:rPr>
      </w:pPr>
      <w:r>
        <w:rPr>
          <w:color w:val="000000"/>
          <w:lang w:val="en-IN" w:eastAsia="en-IN" w:bidi="hi-IN"/>
        </w:rPr>
        <w:t>M.Sc. in Economics and Management M.Sc. (E&amp;M)</w:t>
      </w:r>
    </w:p>
    <w:p w:rsidR="006B61BE" w:rsidRPr="006B61BE" w:rsidRDefault="006B61BE" w:rsidP="006B61BE">
      <w:pPr>
        <w:widowControl/>
        <w:numPr>
          <w:ilvl w:val="0"/>
          <w:numId w:val="32"/>
        </w:numPr>
        <w:autoSpaceDE/>
        <w:autoSpaceDN/>
        <w:spacing w:before="100" w:beforeAutospacing="1" w:after="100" w:afterAutospacing="1"/>
        <w:rPr>
          <w:lang w:val="en-IN" w:eastAsia="en-IN" w:bidi="hi-IN"/>
        </w:rPr>
      </w:pPr>
      <w:r>
        <w:rPr>
          <w:color w:val="000000"/>
          <w:lang w:val="en-IN" w:eastAsia="en-IN" w:bidi="hi-IN"/>
        </w:rPr>
        <w:t>Ph.D. in Computer Science, Mathematics, and Management &amp; Humanities</w:t>
      </w:r>
    </w:p>
    <w:p w:rsidR="00AA7C4F" w:rsidRDefault="00AA7C4F">
      <w:pPr>
        <w:pStyle w:val="BodyText"/>
        <w:spacing w:before="2"/>
        <w:rPr>
          <w:sz w:val="30"/>
        </w:rPr>
      </w:pPr>
    </w:p>
    <w:p w:rsidR="00AA7C4F" w:rsidRDefault="0015381A">
      <w:pPr>
        <w:pStyle w:val="Heading1"/>
      </w:pPr>
      <w:r>
        <w:rPr>
          <w:color w:val="333333"/>
        </w:rPr>
        <w:t>Admission</w:t>
      </w:r>
      <w:r>
        <w:rPr>
          <w:color w:val="333333"/>
          <w:spacing w:val="-3"/>
        </w:rPr>
        <w:t xml:space="preserve"> </w:t>
      </w:r>
      <w:r>
        <w:rPr>
          <w:color w:val="333333"/>
        </w:rPr>
        <w:t>Procedure</w:t>
      </w:r>
    </w:p>
    <w:p w:rsidR="00AA7C4F" w:rsidRDefault="0015381A">
      <w:pPr>
        <w:pStyle w:val="BodyText"/>
        <w:spacing w:before="180" w:line="256" w:lineRule="auto"/>
        <w:ind w:left="460" w:right="658"/>
        <w:jc w:val="both"/>
      </w:pPr>
      <w:r>
        <w:rPr>
          <w:color w:val="333333"/>
        </w:rPr>
        <w:t>Bachelor of Technology (B.Tech.) (4 years/8 Semester): Admissions are made on the basis of</w:t>
      </w:r>
      <w:r>
        <w:rPr>
          <w:color w:val="333333"/>
          <w:spacing w:val="-57"/>
        </w:rPr>
        <w:t xml:space="preserve"> </w:t>
      </w:r>
      <w:r>
        <w:rPr>
          <w:color w:val="333333"/>
        </w:rPr>
        <w:t>JEE (Mains) and counselling is conducted by CSAB, on behalf of the Govt. of India, MoE</w:t>
      </w:r>
      <w:r>
        <w:rPr>
          <w:color w:val="333333"/>
          <w:spacing w:val="1"/>
        </w:rPr>
        <w:t xml:space="preserve"> </w:t>
      </w:r>
      <w:r>
        <w:rPr>
          <w:color w:val="333333"/>
        </w:rPr>
        <w:t>(erstwhile</w:t>
      </w:r>
      <w:r>
        <w:rPr>
          <w:color w:val="333333"/>
          <w:spacing w:val="-1"/>
        </w:rPr>
        <w:t xml:space="preserve"> </w:t>
      </w:r>
      <w:r>
        <w:rPr>
          <w:color w:val="333333"/>
        </w:rPr>
        <w:t>MHRD).</w:t>
      </w:r>
    </w:p>
    <w:p w:rsidR="00AA7C4F" w:rsidRDefault="0015381A">
      <w:pPr>
        <w:pStyle w:val="BodyText"/>
        <w:spacing w:before="165"/>
        <w:ind w:left="460"/>
      </w:pPr>
      <w:r>
        <w:rPr>
          <w:color w:val="333333"/>
        </w:rPr>
        <w:t>M.Tech-</w:t>
      </w:r>
      <w:r>
        <w:rPr>
          <w:color w:val="333333"/>
          <w:spacing w:val="-3"/>
        </w:rPr>
        <w:t xml:space="preserve"> </w:t>
      </w:r>
      <w:r>
        <w:rPr>
          <w:color w:val="333333"/>
        </w:rPr>
        <w:t>Through</w:t>
      </w:r>
      <w:r>
        <w:rPr>
          <w:color w:val="333333"/>
          <w:spacing w:val="-1"/>
        </w:rPr>
        <w:t xml:space="preserve"> </w:t>
      </w:r>
      <w:r>
        <w:rPr>
          <w:color w:val="333333"/>
        </w:rPr>
        <w:t>Gate and Institute</w:t>
      </w:r>
      <w:r>
        <w:rPr>
          <w:color w:val="333333"/>
          <w:spacing w:val="-2"/>
        </w:rPr>
        <w:t xml:space="preserve"> </w:t>
      </w:r>
      <w:r>
        <w:rPr>
          <w:color w:val="333333"/>
        </w:rPr>
        <w:t>Entrance</w:t>
      </w:r>
      <w:r>
        <w:rPr>
          <w:color w:val="333333"/>
          <w:spacing w:val="-2"/>
        </w:rPr>
        <w:t xml:space="preserve"> </w:t>
      </w:r>
      <w:r>
        <w:rPr>
          <w:color w:val="333333"/>
        </w:rPr>
        <w:t>Examination</w:t>
      </w:r>
    </w:p>
    <w:p w:rsidR="00AA7C4F" w:rsidRDefault="0015381A">
      <w:pPr>
        <w:pStyle w:val="BodyText"/>
        <w:spacing w:before="180"/>
        <w:ind w:left="460"/>
      </w:pPr>
      <w:r>
        <w:rPr>
          <w:color w:val="333333"/>
        </w:rPr>
        <w:t>M.B.A.</w:t>
      </w:r>
      <w:r>
        <w:rPr>
          <w:color w:val="333333"/>
          <w:spacing w:val="-2"/>
        </w:rPr>
        <w:t xml:space="preserve"> </w:t>
      </w:r>
      <w:r>
        <w:rPr>
          <w:color w:val="333333"/>
        </w:rPr>
        <w:t>and</w:t>
      </w:r>
      <w:r>
        <w:rPr>
          <w:color w:val="333333"/>
          <w:spacing w:val="-1"/>
        </w:rPr>
        <w:t xml:space="preserve"> </w:t>
      </w:r>
      <w:r>
        <w:rPr>
          <w:color w:val="333333"/>
        </w:rPr>
        <w:t>P.G.</w:t>
      </w:r>
      <w:r>
        <w:rPr>
          <w:color w:val="333333"/>
          <w:spacing w:val="-1"/>
        </w:rPr>
        <w:t xml:space="preserve"> </w:t>
      </w:r>
      <w:r>
        <w:rPr>
          <w:color w:val="333333"/>
        </w:rPr>
        <w:t>Diploma-</w:t>
      </w:r>
      <w:r>
        <w:rPr>
          <w:color w:val="333333"/>
          <w:spacing w:val="-2"/>
        </w:rPr>
        <w:t xml:space="preserve"> </w:t>
      </w:r>
      <w:r>
        <w:rPr>
          <w:color w:val="333333"/>
        </w:rPr>
        <w:t>Through Institute</w:t>
      </w:r>
      <w:r>
        <w:rPr>
          <w:color w:val="333333"/>
          <w:spacing w:val="-2"/>
        </w:rPr>
        <w:t xml:space="preserve"> </w:t>
      </w:r>
      <w:r>
        <w:rPr>
          <w:color w:val="333333"/>
        </w:rPr>
        <w:t>Entrance</w:t>
      </w:r>
      <w:r>
        <w:rPr>
          <w:color w:val="333333"/>
          <w:spacing w:val="-2"/>
        </w:rPr>
        <w:t xml:space="preserve"> </w:t>
      </w:r>
      <w:r>
        <w:rPr>
          <w:color w:val="333333"/>
        </w:rPr>
        <w:t>Examination</w:t>
      </w:r>
    </w:p>
    <w:p w:rsidR="00AA7C4F" w:rsidRDefault="0015381A">
      <w:pPr>
        <w:pStyle w:val="ListParagraph"/>
        <w:numPr>
          <w:ilvl w:val="2"/>
          <w:numId w:val="3"/>
        </w:numPr>
        <w:tabs>
          <w:tab w:val="left" w:pos="1042"/>
        </w:tabs>
        <w:spacing w:before="186"/>
        <w:ind w:hanging="582"/>
        <w:rPr>
          <w:sz w:val="24"/>
        </w:rPr>
      </w:pPr>
      <w:r>
        <w:rPr>
          <w:b/>
          <w:color w:val="333333"/>
          <w:sz w:val="24"/>
        </w:rPr>
        <w:t>Timeline</w:t>
      </w:r>
      <w:r>
        <w:rPr>
          <w:b/>
          <w:color w:val="333333"/>
          <w:spacing w:val="38"/>
          <w:sz w:val="24"/>
        </w:rPr>
        <w:t xml:space="preserve"> </w:t>
      </w:r>
      <w:r>
        <w:rPr>
          <w:b/>
          <w:color w:val="333333"/>
          <w:sz w:val="24"/>
        </w:rPr>
        <w:t>for</w:t>
      </w:r>
      <w:r>
        <w:rPr>
          <w:b/>
          <w:color w:val="333333"/>
          <w:spacing w:val="39"/>
          <w:sz w:val="24"/>
        </w:rPr>
        <w:t xml:space="preserve"> </w:t>
      </w:r>
      <w:r>
        <w:rPr>
          <w:b/>
          <w:color w:val="333333"/>
          <w:sz w:val="24"/>
        </w:rPr>
        <w:t>achieving</w:t>
      </w:r>
      <w:r>
        <w:rPr>
          <w:b/>
          <w:color w:val="333333"/>
          <w:spacing w:val="40"/>
          <w:sz w:val="24"/>
        </w:rPr>
        <w:t xml:space="preserve"> </w:t>
      </w:r>
      <w:r>
        <w:rPr>
          <w:b/>
          <w:color w:val="333333"/>
          <w:sz w:val="24"/>
        </w:rPr>
        <w:t>the</w:t>
      </w:r>
      <w:r>
        <w:rPr>
          <w:b/>
          <w:color w:val="333333"/>
          <w:spacing w:val="39"/>
          <w:sz w:val="24"/>
        </w:rPr>
        <w:t xml:space="preserve"> </w:t>
      </w:r>
      <w:r>
        <w:rPr>
          <w:b/>
          <w:color w:val="333333"/>
          <w:sz w:val="24"/>
        </w:rPr>
        <w:t>target</w:t>
      </w:r>
      <w:r>
        <w:rPr>
          <w:color w:val="333333"/>
          <w:sz w:val="24"/>
        </w:rPr>
        <w:t>:</w:t>
      </w:r>
      <w:r>
        <w:rPr>
          <w:color w:val="333333"/>
          <w:spacing w:val="41"/>
          <w:sz w:val="24"/>
        </w:rPr>
        <w:t xml:space="preserve"> </w:t>
      </w:r>
      <w:r>
        <w:rPr>
          <w:color w:val="333333"/>
          <w:sz w:val="24"/>
        </w:rPr>
        <w:t>As</w:t>
      </w:r>
      <w:r>
        <w:rPr>
          <w:color w:val="333333"/>
          <w:spacing w:val="40"/>
          <w:sz w:val="24"/>
        </w:rPr>
        <w:t xml:space="preserve"> </w:t>
      </w:r>
      <w:r>
        <w:rPr>
          <w:color w:val="333333"/>
          <w:sz w:val="24"/>
        </w:rPr>
        <w:t>per</w:t>
      </w:r>
      <w:r>
        <w:rPr>
          <w:color w:val="333333"/>
          <w:spacing w:val="39"/>
          <w:sz w:val="24"/>
        </w:rPr>
        <w:t xml:space="preserve"> </w:t>
      </w:r>
      <w:r>
        <w:rPr>
          <w:color w:val="333333"/>
          <w:sz w:val="24"/>
        </w:rPr>
        <w:t>the</w:t>
      </w:r>
      <w:r>
        <w:rPr>
          <w:color w:val="333333"/>
          <w:spacing w:val="40"/>
          <w:sz w:val="24"/>
        </w:rPr>
        <w:t xml:space="preserve"> </w:t>
      </w:r>
      <w:r>
        <w:rPr>
          <w:color w:val="333333"/>
          <w:sz w:val="24"/>
        </w:rPr>
        <w:t>Academic</w:t>
      </w:r>
      <w:r>
        <w:rPr>
          <w:color w:val="333333"/>
          <w:spacing w:val="39"/>
          <w:sz w:val="24"/>
        </w:rPr>
        <w:t xml:space="preserve"> </w:t>
      </w:r>
      <w:r>
        <w:rPr>
          <w:color w:val="333333"/>
          <w:sz w:val="24"/>
        </w:rPr>
        <w:t>Calendar</w:t>
      </w:r>
      <w:r>
        <w:rPr>
          <w:color w:val="333333"/>
          <w:spacing w:val="39"/>
          <w:sz w:val="24"/>
        </w:rPr>
        <w:t xml:space="preserve"> </w:t>
      </w:r>
      <w:r>
        <w:rPr>
          <w:color w:val="333333"/>
          <w:sz w:val="24"/>
        </w:rPr>
        <w:t>of</w:t>
      </w:r>
      <w:r>
        <w:rPr>
          <w:color w:val="333333"/>
          <w:spacing w:val="39"/>
          <w:sz w:val="24"/>
        </w:rPr>
        <w:t xml:space="preserve"> </w:t>
      </w:r>
      <w:r>
        <w:rPr>
          <w:color w:val="333333"/>
          <w:sz w:val="24"/>
        </w:rPr>
        <w:t>the</w:t>
      </w:r>
      <w:r>
        <w:rPr>
          <w:color w:val="333333"/>
          <w:spacing w:val="44"/>
          <w:sz w:val="24"/>
        </w:rPr>
        <w:t xml:space="preserve"> </w:t>
      </w:r>
      <w:r>
        <w:rPr>
          <w:color w:val="333333"/>
          <w:sz w:val="24"/>
        </w:rPr>
        <w:t>Institute.</w:t>
      </w:r>
    </w:p>
    <w:p w:rsidR="00AA7C4F" w:rsidRDefault="0015381A">
      <w:pPr>
        <w:spacing w:before="24"/>
        <w:ind w:left="460"/>
        <w:rPr>
          <w:b/>
          <w:i/>
          <w:sz w:val="24"/>
        </w:rPr>
      </w:pPr>
      <w:r>
        <w:rPr>
          <w:b/>
          <w:i/>
          <w:color w:val="333333"/>
          <w:sz w:val="24"/>
          <w:u w:val="thick" w:color="333333"/>
        </w:rPr>
        <w:t>Attached</w:t>
      </w:r>
    </w:p>
    <w:p w:rsidR="00AA7C4F" w:rsidRDefault="0015381A">
      <w:pPr>
        <w:pStyle w:val="BodyText"/>
        <w:spacing w:before="180" w:line="256" w:lineRule="auto"/>
        <w:ind w:left="460" w:right="660"/>
        <w:jc w:val="both"/>
      </w:pPr>
      <w:r>
        <w:rPr>
          <w:b/>
          <w:color w:val="333333"/>
        </w:rPr>
        <w:t xml:space="preserve">1.12.4 Guidelines on RTI: </w:t>
      </w:r>
      <w:r>
        <w:rPr>
          <w:color w:val="333333"/>
        </w:rPr>
        <w:t>The guidelines and manual on RTI are completed on regular basis</w:t>
      </w:r>
      <w:r>
        <w:rPr>
          <w:color w:val="333333"/>
          <w:spacing w:val="-57"/>
        </w:rPr>
        <w:t xml:space="preserve"> </w:t>
      </w:r>
      <w:r>
        <w:rPr>
          <w:color w:val="333333"/>
        </w:rPr>
        <w:t>by</w:t>
      </w:r>
      <w:r>
        <w:rPr>
          <w:color w:val="333333"/>
          <w:spacing w:val="-6"/>
        </w:rPr>
        <w:t xml:space="preserve"> </w:t>
      </w:r>
      <w:r>
        <w:rPr>
          <w:color w:val="333333"/>
        </w:rPr>
        <w:t>the</w:t>
      </w:r>
      <w:r>
        <w:rPr>
          <w:color w:val="333333"/>
          <w:spacing w:val="1"/>
        </w:rPr>
        <w:t xml:space="preserve"> </w:t>
      </w:r>
      <w:r>
        <w:rPr>
          <w:color w:val="333333"/>
        </w:rPr>
        <w:t>Institute</w:t>
      </w:r>
      <w:r>
        <w:rPr>
          <w:color w:val="333333"/>
          <w:spacing w:val="-1"/>
        </w:rPr>
        <w:t xml:space="preserve"> </w:t>
      </w:r>
      <w:r>
        <w:rPr>
          <w:color w:val="333333"/>
        </w:rPr>
        <w:t>and the</w:t>
      </w:r>
      <w:r>
        <w:rPr>
          <w:color w:val="333333"/>
          <w:spacing w:val="-1"/>
        </w:rPr>
        <w:t xml:space="preserve"> </w:t>
      </w:r>
      <w:r>
        <w:rPr>
          <w:color w:val="333333"/>
        </w:rPr>
        <w:t>last date</w:t>
      </w:r>
      <w:r>
        <w:rPr>
          <w:color w:val="333333"/>
          <w:spacing w:val="-1"/>
        </w:rPr>
        <w:t xml:space="preserve"> </w:t>
      </w:r>
      <w:r w:rsidRPr="00DA655B">
        <w:rPr>
          <w:color w:val="333333"/>
        </w:rPr>
        <w:t>of updation is 31.03.2026</w:t>
      </w:r>
    </w:p>
    <w:p w:rsidR="00AA7C4F" w:rsidRDefault="0015381A">
      <w:pPr>
        <w:pStyle w:val="BodyText"/>
        <w:spacing w:before="165" w:line="256" w:lineRule="auto"/>
        <w:ind w:left="460" w:right="655"/>
        <w:jc w:val="both"/>
      </w:pPr>
      <w:r>
        <w:rPr>
          <w:b/>
          <w:color w:val="333333"/>
        </w:rPr>
        <w:t xml:space="preserve">3.5.1 List of Material free of cost: </w:t>
      </w:r>
      <w:r>
        <w:rPr>
          <w:color w:val="333333"/>
        </w:rPr>
        <w:t>All information (Act, Statutes, Minutes, Tender Manual</w:t>
      </w:r>
      <w:r>
        <w:rPr>
          <w:color w:val="333333"/>
          <w:spacing w:val="1"/>
        </w:rPr>
        <w:t xml:space="preserve"> </w:t>
      </w:r>
      <w:r>
        <w:rPr>
          <w:color w:val="333333"/>
        </w:rPr>
        <w:t>etc) are available on the website at free of cost. If someone require the material, then the same</w:t>
      </w:r>
      <w:r>
        <w:rPr>
          <w:color w:val="333333"/>
          <w:spacing w:val="-57"/>
        </w:rPr>
        <w:t xml:space="preserve"> </w:t>
      </w:r>
      <w:r>
        <w:rPr>
          <w:color w:val="333333"/>
        </w:rPr>
        <w:t>may</w:t>
      </w:r>
      <w:r>
        <w:rPr>
          <w:color w:val="333333"/>
          <w:spacing w:val="-6"/>
        </w:rPr>
        <w:t xml:space="preserve"> </w:t>
      </w:r>
      <w:r>
        <w:rPr>
          <w:color w:val="333333"/>
        </w:rPr>
        <w:t>be</w:t>
      </w:r>
      <w:r>
        <w:rPr>
          <w:color w:val="333333"/>
          <w:spacing w:val="-1"/>
        </w:rPr>
        <w:t xml:space="preserve"> </w:t>
      </w:r>
      <w:r>
        <w:rPr>
          <w:color w:val="333333"/>
        </w:rPr>
        <w:t>provided at price</w:t>
      </w:r>
      <w:r>
        <w:rPr>
          <w:color w:val="333333"/>
          <w:spacing w:val="1"/>
        </w:rPr>
        <w:t xml:space="preserve"> </w:t>
      </w:r>
      <w:r>
        <w:rPr>
          <w:color w:val="333333"/>
        </w:rPr>
        <w:t>as prescribed in the</w:t>
      </w:r>
      <w:r>
        <w:rPr>
          <w:color w:val="333333"/>
          <w:spacing w:val="-1"/>
        </w:rPr>
        <w:t xml:space="preserve"> </w:t>
      </w:r>
      <w:r>
        <w:rPr>
          <w:color w:val="333333"/>
        </w:rPr>
        <w:t>RTI</w:t>
      </w:r>
      <w:r>
        <w:rPr>
          <w:color w:val="333333"/>
          <w:spacing w:val="-1"/>
        </w:rPr>
        <w:t xml:space="preserve"> </w:t>
      </w:r>
      <w:r>
        <w:rPr>
          <w:color w:val="333333"/>
        </w:rPr>
        <w:t>act 2005.</w:t>
      </w:r>
    </w:p>
    <w:p w:rsidR="00AA7C4F" w:rsidRDefault="00DA655B">
      <w:pPr>
        <w:pStyle w:val="Heading1"/>
        <w:spacing w:before="170"/>
        <w:rPr>
          <w:color w:val="0462C1"/>
          <w:u w:val="thick" w:color="0462C1"/>
        </w:rPr>
      </w:pPr>
      <w:hyperlink r:id="rId16">
        <w:r w:rsidR="00F321D4">
          <w:rPr>
            <w:color w:val="0462C1"/>
            <w:u w:val="thick" w:color="0462C1"/>
          </w:rPr>
          <w:t>Reply</w:t>
        </w:r>
        <w:r w:rsidR="00F321D4">
          <w:rPr>
            <w:color w:val="0462C1"/>
            <w:spacing w:val="-2"/>
            <w:u w:val="thick" w:color="0462C1"/>
          </w:rPr>
          <w:t xml:space="preserve"> </w:t>
        </w:r>
        <w:r w:rsidR="00F321D4">
          <w:rPr>
            <w:color w:val="0462C1"/>
            <w:u w:val="thick" w:color="0462C1"/>
          </w:rPr>
          <w:t>to</w:t>
        </w:r>
        <w:r w:rsidR="00F321D4">
          <w:rPr>
            <w:color w:val="0462C1"/>
            <w:spacing w:val="-2"/>
            <w:u w:val="thick" w:color="0462C1"/>
          </w:rPr>
          <w:t xml:space="preserve"> </w:t>
        </w:r>
        <w:r w:rsidR="00F321D4">
          <w:rPr>
            <w:color w:val="0462C1"/>
            <w:u w:val="thick" w:color="0462C1"/>
          </w:rPr>
          <w:t>Parliament</w:t>
        </w:r>
        <w:r w:rsidR="00F321D4">
          <w:rPr>
            <w:color w:val="0462C1"/>
            <w:spacing w:val="-2"/>
            <w:u w:val="thick" w:color="0462C1"/>
          </w:rPr>
          <w:t xml:space="preserve"> </w:t>
        </w:r>
        <w:r w:rsidR="00F321D4">
          <w:rPr>
            <w:color w:val="0462C1"/>
            <w:u w:val="thick" w:color="0462C1"/>
          </w:rPr>
          <w:t>question</w:t>
        </w:r>
      </w:hyperlink>
    </w:p>
    <w:p w:rsidR="00CE7F74" w:rsidRDefault="005037D8" w:rsidP="005037D8">
      <w:pPr>
        <w:pStyle w:val="Heading2"/>
        <w:spacing w:before="61" w:line="297" w:lineRule="exact"/>
        <w:ind w:left="284"/>
      </w:pPr>
      <w:r>
        <w:rPr>
          <w:color w:val="004982"/>
        </w:rPr>
        <w:t xml:space="preserve">  Functions &amp;</w:t>
      </w:r>
      <w:r>
        <w:rPr>
          <w:color w:val="004982"/>
          <w:spacing w:val="-3"/>
        </w:rPr>
        <w:t xml:space="preserve"> </w:t>
      </w:r>
      <w:r>
        <w:rPr>
          <w:color w:val="004982"/>
        </w:rPr>
        <w:t>Duties:</w:t>
      </w:r>
    </w:p>
    <w:p w:rsidR="00CE7F74" w:rsidRDefault="00CE7F74" w:rsidP="00CE7F74">
      <w:pPr>
        <w:ind w:left="400" w:right="596"/>
      </w:pPr>
      <w:r>
        <w:t>The</w:t>
      </w:r>
      <w:r>
        <w:rPr>
          <w:spacing w:val="18"/>
        </w:rPr>
        <w:t xml:space="preserve"> </w:t>
      </w:r>
      <w:r>
        <w:t>functions</w:t>
      </w:r>
      <w:r>
        <w:rPr>
          <w:spacing w:val="22"/>
        </w:rPr>
        <w:t xml:space="preserve"> </w:t>
      </w:r>
      <w:r>
        <w:t>and</w:t>
      </w:r>
      <w:r>
        <w:rPr>
          <w:spacing w:val="21"/>
        </w:rPr>
        <w:t xml:space="preserve"> </w:t>
      </w:r>
      <w:r>
        <w:t>duties</w:t>
      </w:r>
      <w:r>
        <w:rPr>
          <w:spacing w:val="22"/>
        </w:rPr>
        <w:t xml:space="preserve"> </w:t>
      </w:r>
      <w:r>
        <w:t>of</w:t>
      </w:r>
      <w:r>
        <w:rPr>
          <w:spacing w:val="20"/>
        </w:rPr>
        <w:t xml:space="preserve"> </w:t>
      </w:r>
      <w:r>
        <w:t>the</w:t>
      </w:r>
      <w:r>
        <w:rPr>
          <w:spacing w:val="20"/>
        </w:rPr>
        <w:t xml:space="preserve"> </w:t>
      </w:r>
      <w:r>
        <w:t>institute</w:t>
      </w:r>
      <w:r>
        <w:rPr>
          <w:spacing w:val="21"/>
        </w:rPr>
        <w:t xml:space="preserve"> </w:t>
      </w:r>
      <w:r>
        <w:t>are</w:t>
      </w:r>
      <w:r>
        <w:rPr>
          <w:spacing w:val="22"/>
        </w:rPr>
        <w:t xml:space="preserve"> </w:t>
      </w:r>
      <w:r>
        <w:t>detailed</w:t>
      </w:r>
      <w:r>
        <w:rPr>
          <w:spacing w:val="19"/>
        </w:rPr>
        <w:t xml:space="preserve"> </w:t>
      </w:r>
      <w:r>
        <w:t>in</w:t>
      </w:r>
      <w:r>
        <w:rPr>
          <w:spacing w:val="22"/>
        </w:rPr>
        <w:t xml:space="preserve"> </w:t>
      </w:r>
      <w:r>
        <w:t>the</w:t>
      </w:r>
      <w:r>
        <w:rPr>
          <w:spacing w:val="22"/>
        </w:rPr>
        <w:t xml:space="preserve"> </w:t>
      </w:r>
      <w:r>
        <w:t>Memorandum</w:t>
      </w:r>
      <w:r>
        <w:rPr>
          <w:spacing w:val="18"/>
        </w:rPr>
        <w:t xml:space="preserve"> </w:t>
      </w:r>
      <w:r>
        <w:t>of</w:t>
      </w:r>
      <w:r>
        <w:rPr>
          <w:spacing w:val="20"/>
        </w:rPr>
        <w:t xml:space="preserve"> </w:t>
      </w:r>
      <w:r>
        <w:t>Association</w:t>
      </w:r>
      <w:r>
        <w:rPr>
          <w:spacing w:val="20"/>
        </w:rPr>
        <w:t xml:space="preserve"> </w:t>
      </w:r>
      <w:r>
        <w:t>(MoA)</w:t>
      </w:r>
      <w:r>
        <w:rPr>
          <w:spacing w:val="21"/>
        </w:rPr>
        <w:t xml:space="preserve"> </w:t>
      </w:r>
      <w:r>
        <w:t>of</w:t>
      </w:r>
      <w:r>
        <w:rPr>
          <w:spacing w:val="22"/>
        </w:rPr>
        <w:t xml:space="preserve"> </w:t>
      </w:r>
      <w:r>
        <w:t>the</w:t>
      </w:r>
      <w:r>
        <w:rPr>
          <w:spacing w:val="-52"/>
        </w:rPr>
        <w:t xml:space="preserve"> </w:t>
      </w:r>
      <w:r>
        <w:t>institute</w:t>
      </w:r>
      <w:r>
        <w:rPr>
          <w:spacing w:val="-1"/>
        </w:rPr>
        <w:t xml:space="preserve"> </w:t>
      </w:r>
      <w:r>
        <w:t>https://iiitl.ac.in/wp-content/uploads/2021/07/MOU_CG_UP_IP.pdf</w:t>
      </w:r>
    </w:p>
    <w:p w:rsidR="00CE7F74" w:rsidRDefault="00CE7F74" w:rsidP="00CE7F74">
      <w:pPr>
        <w:pStyle w:val="BodyText"/>
        <w:rPr>
          <w:sz w:val="20"/>
        </w:rPr>
      </w:pPr>
    </w:p>
    <w:p w:rsidR="00CE7F74" w:rsidRDefault="00CE7F74" w:rsidP="00CE7F74">
      <w:pPr>
        <w:pStyle w:val="BodyText"/>
        <w:spacing w:before="1"/>
        <w:rPr>
          <w:b/>
        </w:rPr>
      </w:pPr>
    </w:p>
    <w:p w:rsidR="005037D8" w:rsidRDefault="005037D8" w:rsidP="005037D8">
      <w:pPr>
        <w:pStyle w:val="Heading2"/>
        <w:ind w:right="733"/>
        <w:jc w:val="both"/>
        <w:rPr>
          <w:color w:val="00508E"/>
        </w:rPr>
      </w:pPr>
      <w:r>
        <w:rPr>
          <w:color w:val="00508E"/>
        </w:rPr>
        <w:t xml:space="preserve">       Any other Details – the genesis, inception, formation of the departments and </w:t>
      </w:r>
    </w:p>
    <w:p w:rsidR="00CE7F74" w:rsidRDefault="005037D8" w:rsidP="005037D8">
      <w:pPr>
        <w:pStyle w:val="Heading2"/>
        <w:ind w:right="733"/>
        <w:jc w:val="both"/>
      </w:pPr>
      <w:r>
        <w:rPr>
          <w:color w:val="00508E"/>
        </w:rPr>
        <w:t xml:space="preserve">       HoD</w:t>
      </w:r>
      <w:r>
        <w:rPr>
          <w:color w:val="00508E"/>
          <w:spacing w:val="1"/>
        </w:rPr>
        <w:t xml:space="preserve"> </w:t>
      </w:r>
      <w:r>
        <w:rPr>
          <w:color w:val="00508E"/>
        </w:rPr>
        <w:t>from</w:t>
      </w:r>
      <w:r>
        <w:rPr>
          <w:color w:val="00508E"/>
          <w:spacing w:val="-5"/>
        </w:rPr>
        <w:t xml:space="preserve"> </w:t>
      </w:r>
      <w:r>
        <w:rPr>
          <w:color w:val="00508E"/>
        </w:rPr>
        <w:t>time</w:t>
      </w:r>
      <w:r>
        <w:rPr>
          <w:color w:val="00508E"/>
          <w:spacing w:val="-1"/>
        </w:rPr>
        <w:t xml:space="preserve"> </w:t>
      </w:r>
      <w:r>
        <w:rPr>
          <w:color w:val="00508E"/>
        </w:rPr>
        <w:t>to</w:t>
      </w:r>
      <w:r>
        <w:rPr>
          <w:color w:val="00508E"/>
          <w:spacing w:val="-1"/>
        </w:rPr>
        <w:t xml:space="preserve"> </w:t>
      </w:r>
      <w:r>
        <w:rPr>
          <w:color w:val="00508E"/>
        </w:rPr>
        <w:t>time</w:t>
      </w:r>
      <w:r>
        <w:rPr>
          <w:color w:val="00508E"/>
          <w:spacing w:val="1"/>
        </w:rPr>
        <w:t xml:space="preserve"> </w:t>
      </w:r>
      <w:r>
        <w:rPr>
          <w:color w:val="00508E"/>
        </w:rPr>
        <w:t>as well</w:t>
      </w:r>
      <w:r>
        <w:rPr>
          <w:color w:val="00508E"/>
          <w:spacing w:val="-2"/>
        </w:rPr>
        <w:t xml:space="preserve"> </w:t>
      </w:r>
      <w:r>
        <w:rPr>
          <w:color w:val="00508E"/>
        </w:rPr>
        <w:t>as</w:t>
      </w:r>
      <w:r>
        <w:rPr>
          <w:color w:val="00508E"/>
          <w:spacing w:val="-1"/>
        </w:rPr>
        <w:t xml:space="preserve"> </w:t>
      </w:r>
      <w:r>
        <w:rPr>
          <w:color w:val="00508E"/>
        </w:rPr>
        <w:t>Committees</w:t>
      </w:r>
      <w:r>
        <w:rPr>
          <w:color w:val="00508E"/>
          <w:spacing w:val="-1"/>
        </w:rPr>
        <w:t xml:space="preserve"> </w:t>
      </w:r>
      <w:r>
        <w:rPr>
          <w:color w:val="00508E"/>
        </w:rPr>
        <w:t>constituted:</w:t>
      </w:r>
    </w:p>
    <w:p w:rsidR="00CE7F74" w:rsidRDefault="00CE7F74" w:rsidP="00CE7F74">
      <w:pPr>
        <w:pStyle w:val="BodyText"/>
        <w:spacing w:line="242" w:lineRule="auto"/>
        <w:ind w:left="400" w:right="728"/>
        <w:jc w:val="both"/>
        <w:rPr>
          <w:b/>
        </w:rPr>
      </w:pPr>
      <w:r>
        <w:t>Brief History of the institute along with formation of other department is given in the first page of this</w:t>
      </w:r>
      <w:r>
        <w:rPr>
          <w:spacing w:val="1"/>
        </w:rPr>
        <w:t xml:space="preserve"> </w:t>
      </w:r>
      <w:r>
        <w:t>manual. Formation of various departments along with HoDs, faculty &amp; staff, Facilities/laboratories etc.</w:t>
      </w:r>
      <w:r>
        <w:rPr>
          <w:spacing w:val="1"/>
        </w:rPr>
        <w:t xml:space="preserve"> </w:t>
      </w:r>
      <w:r>
        <w:t>are</w:t>
      </w:r>
      <w:r>
        <w:rPr>
          <w:spacing w:val="1"/>
        </w:rPr>
        <w:t xml:space="preserve"> </w:t>
      </w:r>
      <w:r>
        <w:t>given</w:t>
      </w:r>
      <w:r>
        <w:rPr>
          <w:spacing w:val="1"/>
        </w:rPr>
        <w:t xml:space="preserve"> </w:t>
      </w:r>
      <w:r>
        <w:t>under</w:t>
      </w:r>
      <w:r>
        <w:rPr>
          <w:spacing w:val="1"/>
        </w:rPr>
        <w:t xml:space="preserve"> </w:t>
      </w:r>
      <w:r>
        <w:t>the</w:t>
      </w:r>
      <w:r>
        <w:rPr>
          <w:spacing w:val="1"/>
        </w:rPr>
        <w:t xml:space="preserve"> </w:t>
      </w:r>
      <w:r>
        <w:t>Link</w:t>
      </w:r>
      <w:r>
        <w:rPr>
          <w:spacing w:val="1"/>
        </w:rPr>
        <w:t xml:space="preserve"> </w:t>
      </w:r>
      <w:r>
        <w:t>Academics</w:t>
      </w:r>
      <w:r>
        <w:rPr>
          <w:spacing w:val="1"/>
        </w:rPr>
        <w:t xml:space="preserve"> </w:t>
      </w:r>
      <w:r>
        <w:t>–</w:t>
      </w:r>
      <w:r>
        <w:rPr>
          <w:spacing w:val="1"/>
        </w:rPr>
        <w:t xml:space="preserve"> </w:t>
      </w:r>
      <w:r>
        <w:t>Department</w:t>
      </w:r>
      <w:r>
        <w:rPr>
          <w:spacing w:val="1"/>
        </w:rPr>
        <w:t xml:space="preserve"> </w:t>
      </w:r>
      <w:r>
        <w:t>&amp;</w:t>
      </w:r>
      <w:r>
        <w:rPr>
          <w:spacing w:val="1"/>
        </w:rPr>
        <w:t xml:space="preserve"> </w:t>
      </w:r>
      <w:r>
        <w:t>Centres</w:t>
      </w:r>
      <w:r>
        <w:rPr>
          <w:spacing w:val="1"/>
        </w:rPr>
        <w:t xml:space="preserve"> </w:t>
      </w:r>
      <w:r>
        <w:t>in</w:t>
      </w:r>
      <w:r>
        <w:rPr>
          <w:spacing w:val="1"/>
        </w:rPr>
        <w:t xml:space="preserve"> </w:t>
      </w:r>
      <w:r>
        <w:t>the</w:t>
      </w:r>
      <w:r>
        <w:rPr>
          <w:spacing w:val="1"/>
        </w:rPr>
        <w:t xml:space="preserve"> </w:t>
      </w:r>
      <w:r>
        <w:t>institute</w:t>
      </w:r>
      <w:r>
        <w:rPr>
          <w:spacing w:val="1"/>
        </w:rPr>
        <w:t xml:space="preserve"> </w:t>
      </w:r>
      <w:r>
        <w:t>website;</w:t>
      </w:r>
      <w:r>
        <w:rPr>
          <w:spacing w:val="1"/>
        </w:rPr>
        <w:t xml:space="preserve"> </w:t>
      </w:r>
      <w:r>
        <w:rPr>
          <w:b/>
        </w:rPr>
        <w:t>https://iiitl.ac.in/index.php/officer-orders/</w:t>
      </w:r>
    </w:p>
    <w:p w:rsidR="00CE7F74" w:rsidRDefault="00CE7F74" w:rsidP="00CE7F74">
      <w:pPr>
        <w:pStyle w:val="BodyText"/>
        <w:rPr>
          <w:b/>
          <w:sz w:val="20"/>
        </w:rPr>
      </w:pPr>
    </w:p>
    <w:p w:rsidR="00636CDC" w:rsidRDefault="00636CDC" w:rsidP="00CE7F74">
      <w:pPr>
        <w:pStyle w:val="BodyText"/>
        <w:rPr>
          <w:b/>
          <w:sz w:val="20"/>
        </w:rPr>
      </w:pPr>
    </w:p>
    <w:p w:rsidR="00636CDC" w:rsidRDefault="00636CDC" w:rsidP="00CE7F74">
      <w:pPr>
        <w:pStyle w:val="BodyText"/>
        <w:rPr>
          <w:b/>
          <w:sz w:val="20"/>
        </w:rPr>
      </w:pPr>
    </w:p>
    <w:p w:rsidR="00636CDC" w:rsidRDefault="00636CDC" w:rsidP="00CE7F74">
      <w:pPr>
        <w:pStyle w:val="BodyText"/>
        <w:rPr>
          <w:b/>
          <w:sz w:val="20"/>
        </w:rPr>
      </w:pPr>
    </w:p>
    <w:p w:rsidR="007176E3" w:rsidRDefault="007176E3" w:rsidP="00CE7F74">
      <w:pPr>
        <w:pStyle w:val="BodyText"/>
        <w:rPr>
          <w:b/>
          <w:sz w:val="20"/>
        </w:rPr>
      </w:pPr>
    </w:p>
    <w:p w:rsidR="007176E3" w:rsidRDefault="007176E3" w:rsidP="00CE7F74">
      <w:pPr>
        <w:pStyle w:val="BodyText"/>
        <w:rPr>
          <w:b/>
          <w:sz w:val="20"/>
        </w:rPr>
      </w:pPr>
    </w:p>
    <w:p w:rsidR="007176E3" w:rsidRDefault="007176E3" w:rsidP="00CE7F74">
      <w:pPr>
        <w:pStyle w:val="BodyText"/>
        <w:rPr>
          <w:b/>
          <w:sz w:val="20"/>
        </w:rPr>
      </w:pPr>
    </w:p>
    <w:p w:rsidR="00636CDC" w:rsidRDefault="00636CDC" w:rsidP="00CE7F74">
      <w:pPr>
        <w:pStyle w:val="BodyText"/>
        <w:rPr>
          <w:b/>
          <w:sz w:val="20"/>
        </w:rPr>
      </w:pPr>
    </w:p>
    <w:p w:rsidR="00CE7F74" w:rsidRDefault="00CE7F74" w:rsidP="00CE7F74">
      <w:pPr>
        <w:pStyle w:val="BodyText"/>
        <w:spacing w:before="6"/>
        <w:rPr>
          <w:b/>
          <w:sz w:val="19"/>
        </w:rPr>
      </w:pPr>
    </w:p>
    <w:p w:rsidR="00A624CE" w:rsidRPr="00C94489" w:rsidRDefault="00A624CE" w:rsidP="00A624CE">
      <w:pPr>
        <w:pStyle w:val="Heading2"/>
        <w:spacing w:before="88"/>
        <w:rPr>
          <w:rFonts w:ascii="Times New Roman" w:hAnsi="Times New Roman" w:cs="Times New Roman"/>
          <w:b/>
          <w:bCs/>
        </w:rPr>
      </w:pPr>
      <w:r>
        <w:rPr>
          <w:rFonts w:ascii="Times New Roman" w:hAnsi="Times New Roman" w:cs="Times New Roman"/>
          <w:b/>
          <w:bCs/>
          <w:color w:val="003B67"/>
        </w:rPr>
        <w:t xml:space="preserve">  Name</w:t>
      </w:r>
      <w:r>
        <w:rPr>
          <w:rFonts w:ascii="Times New Roman" w:hAnsi="Times New Roman" w:cs="Times New Roman"/>
          <w:b/>
          <w:bCs/>
          <w:color w:val="003B67"/>
          <w:spacing w:val="-1"/>
        </w:rPr>
        <w:t xml:space="preserve"> </w:t>
      </w:r>
      <w:r>
        <w:rPr>
          <w:rFonts w:ascii="Times New Roman" w:hAnsi="Times New Roman" w:cs="Times New Roman"/>
          <w:b/>
          <w:bCs/>
          <w:color w:val="003B67"/>
        </w:rPr>
        <w:t>of</w:t>
      </w:r>
      <w:r>
        <w:rPr>
          <w:rFonts w:ascii="Times New Roman" w:hAnsi="Times New Roman" w:cs="Times New Roman"/>
          <w:b/>
          <w:bCs/>
          <w:color w:val="003B67"/>
          <w:spacing w:val="-2"/>
        </w:rPr>
        <w:t xml:space="preserve"> </w:t>
      </w:r>
      <w:r>
        <w:rPr>
          <w:rFonts w:ascii="Times New Roman" w:hAnsi="Times New Roman" w:cs="Times New Roman"/>
          <w:b/>
          <w:bCs/>
          <w:color w:val="003B67"/>
        </w:rPr>
        <w:t>Director:</w:t>
      </w:r>
    </w:p>
    <w:p w:rsidR="00A624CE" w:rsidRDefault="00A624CE" w:rsidP="00A624CE">
      <w:pPr>
        <w:pStyle w:val="BodyText"/>
        <w:spacing w:before="1"/>
        <w:rPr>
          <w:b/>
          <w:sz w:val="18"/>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7"/>
        <w:gridCol w:w="2168"/>
        <w:gridCol w:w="2166"/>
      </w:tblGrid>
      <w:tr w:rsidR="00DA655B" w:rsidTr="00DA655B">
        <w:trPr>
          <w:trHeight w:val="306"/>
        </w:trPr>
        <w:tc>
          <w:tcPr>
            <w:tcW w:w="5047" w:type="dxa"/>
            <w:vMerge w:val="restart"/>
          </w:tcPr>
          <w:p w:rsidR="00DA655B" w:rsidRDefault="00DA655B" w:rsidP="00EE377B">
            <w:pPr>
              <w:pStyle w:val="TableParagraph"/>
              <w:spacing w:line="251" w:lineRule="exact"/>
              <w:rPr>
                <w:b/>
              </w:rPr>
            </w:pPr>
            <w:r>
              <w:rPr>
                <w:b/>
                <w:color w:val="00508E"/>
              </w:rPr>
              <w:t>Names</w:t>
            </w:r>
          </w:p>
        </w:tc>
        <w:tc>
          <w:tcPr>
            <w:tcW w:w="4334" w:type="dxa"/>
            <w:gridSpan w:val="2"/>
          </w:tcPr>
          <w:p w:rsidR="00DA655B" w:rsidRDefault="00DA655B" w:rsidP="00EE377B">
            <w:pPr>
              <w:pStyle w:val="TableParagraph"/>
              <w:spacing w:line="232" w:lineRule="exact"/>
              <w:ind w:left="993" w:right="983"/>
              <w:jc w:val="center"/>
              <w:rPr>
                <w:b/>
              </w:rPr>
            </w:pPr>
            <w:r>
              <w:rPr>
                <w:b/>
                <w:color w:val="00508E"/>
              </w:rPr>
              <w:t>Dates</w:t>
            </w:r>
          </w:p>
        </w:tc>
      </w:tr>
      <w:tr w:rsidR="00DA655B" w:rsidTr="00DA655B">
        <w:trPr>
          <w:trHeight w:val="310"/>
        </w:trPr>
        <w:tc>
          <w:tcPr>
            <w:tcW w:w="5047" w:type="dxa"/>
            <w:vMerge/>
            <w:tcBorders>
              <w:top w:val="nil"/>
            </w:tcBorders>
          </w:tcPr>
          <w:p w:rsidR="00DA655B" w:rsidRDefault="00DA655B" w:rsidP="00EE377B">
            <w:pPr>
              <w:rPr>
                <w:sz w:val="2"/>
                <w:szCs w:val="2"/>
              </w:rPr>
            </w:pPr>
          </w:p>
        </w:tc>
        <w:tc>
          <w:tcPr>
            <w:tcW w:w="2168" w:type="dxa"/>
          </w:tcPr>
          <w:p w:rsidR="00DA655B" w:rsidRDefault="00DA655B" w:rsidP="00EE377B">
            <w:pPr>
              <w:pStyle w:val="TableParagraph"/>
              <w:spacing w:line="234" w:lineRule="exact"/>
              <w:ind w:left="120" w:right="113"/>
              <w:jc w:val="center"/>
              <w:rPr>
                <w:b/>
              </w:rPr>
            </w:pPr>
            <w:r>
              <w:rPr>
                <w:b/>
                <w:color w:val="00508E"/>
              </w:rPr>
              <w:t>From</w:t>
            </w:r>
          </w:p>
        </w:tc>
        <w:tc>
          <w:tcPr>
            <w:tcW w:w="2166" w:type="dxa"/>
          </w:tcPr>
          <w:p w:rsidR="00DA655B" w:rsidRDefault="00DA655B" w:rsidP="00EE377B">
            <w:pPr>
              <w:pStyle w:val="TableParagraph"/>
              <w:spacing w:line="234" w:lineRule="exact"/>
              <w:ind w:left="120" w:right="111"/>
              <w:jc w:val="center"/>
              <w:rPr>
                <w:b/>
              </w:rPr>
            </w:pPr>
            <w:r>
              <w:rPr>
                <w:b/>
                <w:color w:val="00508E"/>
              </w:rPr>
              <w:t>To</w:t>
            </w:r>
          </w:p>
        </w:tc>
      </w:tr>
      <w:tr w:rsidR="00DA655B" w:rsidTr="00DA655B">
        <w:trPr>
          <w:trHeight w:val="306"/>
        </w:trPr>
        <w:tc>
          <w:tcPr>
            <w:tcW w:w="5047" w:type="dxa"/>
          </w:tcPr>
          <w:p w:rsidR="00DA655B" w:rsidRDefault="00DA655B" w:rsidP="00EE377B">
            <w:pPr>
              <w:pStyle w:val="TableParagraph"/>
              <w:spacing w:line="232" w:lineRule="exact"/>
              <w:rPr>
                <w:b/>
              </w:rPr>
            </w:pPr>
            <w:r>
              <w:rPr>
                <w:b/>
                <w:bCs/>
              </w:rPr>
              <w:t>Prof. Somenath Biswas</w:t>
            </w:r>
          </w:p>
        </w:tc>
        <w:tc>
          <w:tcPr>
            <w:tcW w:w="2168" w:type="dxa"/>
          </w:tcPr>
          <w:p w:rsidR="00DA655B" w:rsidRDefault="00DA655B" w:rsidP="00EE377B">
            <w:pPr>
              <w:pStyle w:val="TableParagraph"/>
              <w:spacing w:line="232" w:lineRule="exact"/>
              <w:ind w:left="122" w:right="113"/>
              <w:jc w:val="center"/>
            </w:pPr>
            <w:r>
              <w:rPr>
                <w:b/>
                <w:bCs/>
              </w:rPr>
              <w:t xml:space="preserve">03.11.2014 </w:t>
            </w:r>
          </w:p>
        </w:tc>
        <w:tc>
          <w:tcPr>
            <w:tcW w:w="2166" w:type="dxa"/>
          </w:tcPr>
          <w:p w:rsidR="00DA655B" w:rsidRDefault="00DA655B" w:rsidP="00EE377B">
            <w:pPr>
              <w:pStyle w:val="TableParagraph"/>
              <w:spacing w:line="232" w:lineRule="exact"/>
              <w:ind w:left="121" w:right="111"/>
              <w:jc w:val="center"/>
            </w:pPr>
            <w:r>
              <w:rPr>
                <w:b/>
                <w:bCs/>
              </w:rPr>
              <w:t>24.07.2016</w:t>
            </w:r>
          </w:p>
        </w:tc>
      </w:tr>
      <w:tr w:rsidR="00DA655B" w:rsidTr="00DA655B">
        <w:trPr>
          <w:trHeight w:val="308"/>
        </w:trPr>
        <w:tc>
          <w:tcPr>
            <w:tcW w:w="5047" w:type="dxa"/>
          </w:tcPr>
          <w:p w:rsidR="00DA655B" w:rsidRDefault="00DA655B" w:rsidP="00EE377B">
            <w:pPr>
              <w:pStyle w:val="TableParagraph"/>
              <w:spacing w:line="234" w:lineRule="exact"/>
            </w:pPr>
            <w:r>
              <w:rPr>
                <w:b/>
                <w:bCs/>
              </w:rPr>
              <w:t>Prof. G.C. Nandi</w:t>
            </w:r>
          </w:p>
        </w:tc>
        <w:tc>
          <w:tcPr>
            <w:tcW w:w="2168" w:type="dxa"/>
          </w:tcPr>
          <w:p w:rsidR="00DA655B" w:rsidRDefault="00DA655B" w:rsidP="00EE377B">
            <w:pPr>
              <w:pStyle w:val="TableParagraph"/>
              <w:spacing w:line="234" w:lineRule="exact"/>
              <w:ind w:left="122" w:right="111"/>
              <w:jc w:val="center"/>
            </w:pPr>
            <w:r>
              <w:rPr>
                <w:b/>
                <w:bCs/>
              </w:rPr>
              <w:t xml:space="preserve">25.07.2016 </w:t>
            </w:r>
          </w:p>
        </w:tc>
        <w:tc>
          <w:tcPr>
            <w:tcW w:w="2166" w:type="dxa"/>
          </w:tcPr>
          <w:p w:rsidR="00DA655B" w:rsidRDefault="00DA655B" w:rsidP="00EE377B">
            <w:pPr>
              <w:pStyle w:val="TableParagraph"/>
              <w:spacing w:line="234" w:lineRule="exact"/>
              <w:ind w:left="122" w:right="110"/>
              <w:jc w:val="center"/>
            </w:pPr>
            <w:r>
              <w:rPr>
                <w:b/>
                <w:bCs/>
              </w:rPr>
              <w:t>19.05.2017</w:t>
            </w:r>
          </w:p>
        </w:tc>
      </w:tr>
      <w:tr w:rsidR="00DA655B" w:rsidTr="00DA655B">
        <w:trPr>
          <w:trHeight w:val="306"/>
        </w:trPr>
        <w:tc>
          <w:tcPr>
            <w:tcW w:w="5047" w:type="dxa"/>
          </w:tcPr>
          <w:p w:rsidR="00DA655B" w:rsidRDefault="00DA655B" w:rsidP="00EE377B">
            <w:pPr>
              <w:pStyle w:val="TableParagraph"/>
              <w:spacing w:line="232" w:lineRule="exact"/>
              <w:rPr>
                <w:b/>
              </w:rPr>
            </w:pPr>
            <w:r>
              <w:rPr>
                <w:b/>
                <w:bCs/>
              </w:rPr>
              <w:t>Prof. P. Nagabhushan</w:t>
            </w:r>
          </w:p>
        </w:tc>
        <w:tc>
          <w:tcPr>
            <w:tcW w:w="2168" w:type="dxa"/>
          </w:tcPr>
          <w:p w:rsidR="00DA655B" w:rsidRDefault="00DA655B" w:rsidP="00EE377B">
            <w:pPr>
              <w:pStyle w:val="TableParagraph"/>
              <w:spacing w:line="232" w:lineRule="exact"/>
              <w:ind w:left="121" w:right="113"/>
              <w:jc w:val="center"/>
            </w:pPr>
            <w:r>
              <w:rPr>
                <w:b/>
                <w:bCs/>
              </w:rPr>
              <w:t xml:space="preserve">19.05.2017 </w:t>
            </w:r>
          </w:p>
        </w:tc>
        <w:tc>
          <w:tcPr>
            <w:tcW w:w="2166" w:type="dxa"/>
          </w:tcPr>
          <w:p w:rsidR="00DA655B" w:rsidRDefault="00DA655B" w:rsidP="00EE377B">
            <w:pPr>
              <w:pStyle w:val="TableParagraph"/>
              <w:spacing w:line="232" w:lineRule="exact"/>
              <w:ind w:left="122" w:right="109"/>
              <w:jc w:val="center"/>
            </w:pPr>
            <w:r>
              <w:rPr>
                <w:b/>
                <w:bCs/>
              </w:rPr>
              <w:t>27.02.2019</w:t>
            </w:r>
          </w:p>
        </w:tc>
      </w:tr>
      <w:tr w:rsidR="00DA655B" w:rsidTr="00DA655B">
        <w:trPr>
          <w:trHeight w:val="310"/>
        </w:trPr>
        <w:tc>
          <w:tcPr>
            <w:tcW w:w="5047" w:type="dxa"/>
          </w:tcPr>
          <w:p w:rsidR="00DA655B" w:rsidRDefault="00DA655B" w:rsidP="00EE377B">
            <w:pPr>
              <w:pStyle w:val="TableParagraph"/>
              <w:spacing w:line="232" w:lineRule="exact"/>
              <w:rPr>
                <w:b/>
              </w:rPr>
            </w:pPr>
            <w:r>
              <w:rPr>
                <w:b/>
                <w:bCs/>
              </w:rPr>
              <w:t>Dr. Arun Mohan Sherry</w:t>
            </w:r>
          </w:p>
        </w:tc>
        <w:tc>
          <w:tcPr>
            <w:tcW w:w="2168" w:type="dxa"/>
          </w:tcPr>
          <w:p w:rsidR="00DA655B" w:rsidRDefault="00DA655B" w:rsidP="00EE377B">
            <w:pPr>
              <w:pStyle w:val="TableParagraph"/>
              <w:spacing w:line="234" w:lineRule="exact"/>
              <w:ind w:left="122" w:right="111"/>
              <w:jc w:val="center"/>
            </w:pPr>
            <w:r>
              <w:rPr>
                <w:b/>
                <w:bCs/>
              </w:rPr>
              <w:t>28.02.2019</w:t>
            </w:r>
          </w:p>
        </w:tc>
        <w:tc>
          <w:tcPr>
            <w:tcW w:w="2166" w:type="dxa"/>
          </w:tcPr>
          <w:p w:rsidR="00DA655B" w:rsidRDefault="00DA655B" w:rsidP="00EE377B">
            <w:pPr>
              <w:pStyle w:val="TableParagraph"/>
              <w:spacing w:line="234" w:lineRule="exact"/>
              <w:ind w:left="121" w:right="111"/>
              <w:jc w:val="center"/>
            </w:pPr>
            <w:r>
              <w:t xml:space="preserve">Till date </w:t>
            </w:r>
          </w:p>
        </w:tc>
      </w:tr>
    </w:tbl>
    <w:p w:rsidR="00DA655B" w:rsidRDefault="00A624CE" w:rsidP="00A624CE">
      <w:pPr>
        <w:spacing w:before="229"/>
        <w:rPr>
          <w:b/>
          <w:color w:val="003B67"/>
          <w:sz w:val="26"/>
        </w:rPr>
      </w:pPr>
      <w:r>
        <w:rPr>
          <w:b/>
          <w:color w:val="003B67"/>
          <w:sz w:val="26"/>
        </w:rPr>
        <w:t xml:space="preserve">    </w:t>
      </w:r>
    </w:p>
    <w:p w:rsidR="00A624CE" w:rsidRDefault="00A624CE" w:rsidP="00A624CE">
      <w:pPr>
        <w:spacing w:before="229"/>
        <w:rPr>
          <w:b/>
          <w:sz w:val="26"/>
        </w:rPr>
      </w:pPr>
      <w:r>
        <w:rPr>
          <w:b/>
          <w:color w:val="003B67"/>
          <w:sz w:val="26"/>
        </w:rPr>
        <w:t>Name</w:t>
      </w:r>
      <w:r>
        <w:rPr>
          <w:b/>
          <w:color w:val="003B67"/>
          <w:spacing w:val="-1"/>
          <w:sz w:val="26"/>
        </w:rPr>
        <w:t xml:space="preserve"> </w:t>
      </w:r>
      <w:r>
        <w:rPr>
          <w:b/>
          <w:color w:val="003B67"/>
          <w:sz w:val="26"/>
        </w:rPr>
        <w:t>of</w:t>
      </w:r>
      <w:r>
        <w:rPr>
          <w:b/>
          <w:color w:val="003B67"/>
          <w:spacing w:val="-3"/>
          <w:sz w:val="26"/>
        </w:rPr>
        <w:t xml:space="preserve"> </w:t>
      </w:r>
      <w:r>
        <w:rPr>
          <w:b/>
          <w:color w:val="003B67"/>
          <w:sz w:val="26"/>
        </w:rPr>
        <w:t>Head</w:t>
      </w:r>
      <w:r>
        <w:rPr>
          <w:b/>
          <w:color w:val="003B67"/>
          <w:spacing w:val="-4"/>
          <w:sz w:val="26"/>
        </w:rPr>
        <w:t xml:space="preserve"> </w:t>
      </w:r>
      <w:r>
        <w:rPr>
          <w:b/>
          <w:color w:val="003B67"/>
          <w:sz w:val="26"/>
        </w:rPr>
        <w:t>of Departments:</w:t>
      </w:r>
    </w:p>
    <w:p w:rsidR="00A624CE" w:rsidRDefault="00A624CE" w:rsidP="00A624CE">
      <w:pPr>
        <w:pStyle w:val="BodyText"/>
        <w:spacing w:before="1"/>
        <w:rPr>
          <w:b/>
          <w:sz w:val="18"/>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1"/>
        <w:gridCol w:w="1985"/>
        <w:gridCol w:w="1982"/>
        <w:gridCol w:w="2268"/>
      </w:tblGrid>
      <w:tr w:rsidR="007176E3" w:rsidTr="007176E3">
        <w:trPr>
          <w:trHeight w:val="254"/>
        </w:trPr>
        <w:tc>
          <w:tcPr>
            <w:tcW w:w="2971" w:type="dxa"/>
            <w:vMerge w:val="restart"/>
          </w:tcPr>
          <w:p w:rsidR="007176E3" w:rsidRDefault="007176E3" w:rsidP="00EE377B">
            <w:pPr>
              <w:pStyle w:val="TableParagraph"/>
              <w:spacing w:line="251" w:lineRule="exact"/>
              <w:rPr>
                <w:b/>
              </w:rPr>
            </w:pPr>
            <w:r>
              <w:rPr>
                <w:b/>
                <w:color w:val="00508E"/>
              </w:rPr>
              <w:t>Name</w:t>
            </w:r>
            <w:r>
              <w:rPr>
                <w:b/>
                <w:color w:val="00508E"/>
                <w:spacing w:val="-1"/>
              </w:rPr>
              <w:t xml:space="preserve"> </w:t>
            </w:r>
            <w:r>
              <w:rPr>
                <w:b/>
                <w:color w:val="00508E"/>
              </w:rPr>
              <w:t>of Department</w:t>
            </w:r>
          </w:p>
        </w:tc>
        <w:tc>
          <w:tcPr>
            <w:tcW w:w="1985" w:type="dxa"/>
            <w:vMerge w:val="restart"/>
          </w:tcPr>
          <w:p w:rsidR="007176E3" w:rsidRDefault="007176E3" w:rsidP="00EE377B">
            <w:pPr>
              <w:pStyle w:val="TableParagraph"/>
              <w:spacing w:line="254" w:lineRule="exact"/>
              <w:ind w:hanging="1"/>
              <w:rPr>
                <w:b/>
              </w:rPr>
            </w:pPr>
            <w:r>
              <w:rPr>
                <w:b/>
                <w:color w:val="00508E"/>
              </w:rPr>
              <w:t>Name</w:t>
            </w:r>
            <w:r>
              <w:rPr>
                <w:b/>
                <w:color w:val="00508E"/>
                <w:spacing w:val="4"/>
              </w:rPr>
              <w:t xml:space="preserve"> </w:t>
            </w:r>
            <w:r>
              <w:rPr>
                <w:b/>
                <w:color w:val="00508E"/>
              </w:rPr>
              <w:t>of</w:t>
            </w:r>
            <w:r>
              <w:rPr>
                <w:b/>
                <w:color w:val="00508E"/>
                <w:spacing w:val="3"/>
              </w:rPr>
              <w:t xml:space="preserve"> </w:t>
            </w:r>
            <w:r>
              <w:rPr>
                <w:b/>
                <w:color w:val="00508E"/>
              </w:rPr>
              <w:t>Head</w:t>
            </w:r>
            <w:r>
              <w:rPr>
                <w:b/>
                <w:color w:val="00508E"/>
                <w:spacing w:val="54"/>
              </w:rPr>
              <w:t xml:space="preserve"> </w:t>
            </w:r>
            <w:r>
              <w:rPr>
                <w:b/>
                <w:color w:val="00508E"/>
              </w:rPr>
              <w:t>of</w:t>
            </w:r>
            <w:r>
              <w:rPr>
                <w:b/>
                <w:color w:val="00508E"/>
                <w:spacing w:val="-52"/>
              </w:rPr>
              <w:t xml:space="preserve"> </w:t>
            </w:r>
            <w:r>
              <w:rPr>
                <w:b/>
                <w:color w:val="00508E"/>
              </w:rPr>
              <w:t>Department</w:t>
            </w:r>
          </w:p>
        </w:tc>
        <w:tc>
          <w:tcPr>
            <w:tcW w:w="4250" w:type="dxa"/>
            <w:gridSpan w:val="2"/>
          </w:tcPr>
          <w:p w:rsidR="007176E3" w:rsidRDefault="007176E3" w:rsidP="00EE377B">
            <w:pPr>
              <w:pStyle w:val="TableParagraph"/>
              <w:spacing w:line="234" w:lineRule="exact"/>
              <w:ind w:left="971" w:right="963"/>
              <w:jc w:val="center"/>
              <w:rPr>
                <w:b/>
              </w:rPr>
            </w:pPr>
            <w:r>
              <w:rPr>
                <w:b/>
                <w:color w:val="00508E"/>
              </w:rPr>
              <w:t>Dates</w:t>
            </w:r>
          </w:p>
        </w:tc>
      </w:tr>
      <w:tr w:rsidR="007176E3" w:rsidTr="007176E3">
        <w:trPr>
          <w:trHeight w:val="251"/>
        </w:trPr>
        <w:tc>
          <w:tcPr>
            <w:tcW w:w="2971" w:type="dxa"/>
            <w:vMerge/>
            <w:tcBorders>
              <w:top w:val="nil"/>
            </w:tcBorders>
          </w:tcPr>
          <w:p w:rsidR="007176E3" w:rsidRDefault="007176E3" w:rsidP="00EE377B">
            <w:pPr>
              <w:rPr>
                <w:sz w:val="2"/>
                <w:szCs w:val="2"/>
              </w:rPr>
            </w:pPr>
          </w:p>
        </w:tc>
        <w:tc>
          <w:tcPr>
            <w:tcW w:w="1985" w:type="dxa"/>
            <w:vMerge/>
            <w:tcBorders>
              <w:top w:val="nil"/>
            </w:tcBorders>
          </w:tcPr>
          <w:p w:rsidR="007176E3" w:rsidRDefault="007176E3" w:rsidP="00EE377B">
            <w:pPr>
              <w:rPr>
                <w:sz w:val="2"/>
                <w:szCs w:val="2"/>
              </w:rPr>
            </w:pPr>
          </w:p>
        </w:tc>
        <w:tc>
          <w:tcPr>
            <w:tcW w:w="1982" w:type="dxa"/>
          </w:tcPr>
          <w:p w:rsidR="007176E3" w:rsidRDefault="007176E3" w:rsidP="00EE377B">
            <w:pPr>
              <w:pStyle w:val="TableParagraph"/>
              <w:spacing w:line="232" w:lineRule="exact"/>
              <w:ind w:left="120" w:right="113"/>
              <w:jc w:val="center"/>
              <w:rPr>
                <w:b/>
              </w:rPr>
            </w:pPr>
            <w:r>
              <w:rPr>
                <w:b/>
                <w:color w:val="00508E"/>
              </w:rPr>
              <w:t>From</w:t>
            </w:r>
          </w:p>
        </w:tc>
        <w:tc>
          <w:tcPr>
            <w:tcW w:w="2268" w:type="dxa"/>
          </w:tcPr>
          <w:p w:rsidR="007176E3" w:rsidRDefault="007176E3" w:rsidP="00EE377B">
            <w:pPr>
              <w:pStyle w:val="TableParagraph"/>
              <w:spacing w:line="232" w:lineRule="exact"/>
              <w:ind w:left="99" w:right="89"/>
              <w:jc w:val="center"/>
              <w:rPr>
                <w:b/>
              </w:rPr>
            </w:pPr>
            <w:r>
              <w:rPr>
                <w:b/>
                <w:color w:val="00508E"/>
              </w:rPr>
              <w:t>To</w:t>
            </w:r>
          </w:p>
        </w:tc>
      </w:tr>
      <w:tr w:rsidR="007176E3" w:rsidTr="007176E3">
        <w:trPr>
          <w:trHeight w:val="253"/>
        </w:trPr>
        <w:tc>
          <w:tcPr>
            <w:tcW w:w="2971" w:type="dxa"/>
            <w:vMerge w:val="restart"/>
          </w:tcPr>
          <w:p w:rsidR="007176E3" w:rsidRDefault="007176E3" w:rsidP="00EE377B">
            <w:pPr>
              <w:pStyle w:val="TableParagraph"/>
              <w:spacing w:line="251" w:lineRule="exact"/>
              <w:rPr>
                <w:b/>
              </w:rPr>
            </w:pPr>
            <w:r>
              <w:rPr>
                <w:b/>
                <w:color w:val="00508E"/>
              </w:rPr>
              <w:t>Computer Science</w:t>
            </w:r>
            <w:r>
              <w:rPr>
                <w:b/>
              </w:rPr>
              <w:t xml:space="preserve"> </w:t>
            </w:r>
          </w:p>
        </w:tc>
        <w:tc>
          <w:tcPr>
            <w:tcW w:w="1985" w:type="dxa"/>
          </w:tcPr>
          <w:p w:rsidR="007176E3" w:rsidRDefault="007176E3" w:rsidP="00EE377B">
            <w:pPr>
              <w:pStyle w:val="TableParagraph"/>
              <w:spacing w:line="234" w:lineRule="exact"/>
            </w:pPr>
            <w:r>
              <w:t xml:space="preserve">Dr. Soumendu Chakraborty </w:t>
            </w:r>
          </w:p>
        </w:tc>
        <w:tc>
          <w:tcPr>
            <w:tcW w:w="1982" w:type="dxa"/>
          </w:tcPr>
          <w:p w:rsidR="007176E3" w:rsidRDefault="007176E3" w:rsidP="00EE377B">
            <w:pPr>
              <w:pStyle w:val="TableParagraph"/>
              <w:spacing w:line="234" w:lineRule="exact"/>
              <w:ind w:left="122" w:right="113"/>
              <w:jc w:val="center"/>
            </w:pPr>
            <w:r>
              <w:t>Jul 2020</w:t>
            </w:r>
          </w:p>
        </w:tc>
        <w:tc>
          <w:tcPr>
            <w:tcW w:w="2268" w:type="dxa"/>
          </w:tcPr>
          <w:p w:rsidR="007176E3" w:rsidRDefault="007176E3" w:rsidP="00EE377B">
            <w:pPr>
              <w:pStyle w:val="TableParagraph"/>
              <w:spacing w:line="234" w:lineRule="exact"/>
              <w:ind w:left="100" w:right="89"/>
              <w:jc w:val="center"/>
            </w:pPr>
            <w:r>
              <w:t>Oct 2022</w:t>
            </w:r>
          </w:p>
        </w:tc>
      </w:tr>
      <w:tr w:rsidR="007176E3" w:rsidTr="007176E3">
        <w:trPr>
          <w:trHeight w:val="414"/>
        </w:trPr>
        <w:tc>
          <w:tcPr>
            <w:tcW w:w="2971" w:type="dxa"/>
            <w:vMerge/>
            <w:tcBorders>
              <w:top w:val="nil"/>
            </w:tcBorders>
          </w:tcPr>
          <w:p w:rsidR="007176E3" w:rsidRDefault="007176E3" w:rsidP="00EE377B">
            <w:pPr>
              <w:rPr>
                <w:sz w:val="2"/>
                <w:szCs w:val="2"/>
              </w:rPr>
            </w:pPr>
          </w:p>
        </w:tc>
        <w:tc>
          <w:tcPr>
            <w:tcW w:w="1985" w:type="dxa"/>
          </w:tcPr>
          <w:p w:rsidR="007176E3" w:rsidRDefault="007176E3" w:rsidP="00EE377B">
            <w:pPr>
              <w:pStyle w:val="TableParagraph"/>
              <w:spacing w:line="247" w:lineRule="exact"/>
            </w:pPr>
            <w:r>
              <w:t xml:space="preserve">Dr. Mainak Adhikari </w:t>
            </w:r>
          </w:p>
        </w:tc>
        <w:tc>
          <w:tcPr>
            <w:tcW w:w="1982" w:type="dxa"/>
          </w:tcPr>
          <w:p w:rsidR="007176E3" w:rsidRDefault="007176E3" w:rsidP="00EE377B">
            <w:pPr>
              <w:pStyle w:val="TableParagraph"/>
              <w:spacing w:line="247" w:lineRule="exact"/>
              <w:ind w:left="122" w:right="111"/>
              <w:jc w:val="center"/>
            </w:pPr>
            <w:r>
              <w:t>Oct 2022</w:t>
            </w:r>
          </w:p>
        </w:tc>
        <w:tc>
          <w:tcPr>
            <w:tcW w:w="2268" w:type="dxa"/>
          </w:tcPr>
          <w:p w:rsidR="007176E3" w:rsidRDefault="007176E3" w:rsidP="00EE377B">
            <w:pPr>
              <w:pStyle w:val="TableParagraph"/>
              <w:spacing w:line="247" w:lineRule="exact"/>
              <w:ind w:left="102" w:right="89"/>
              <w:jc w:val="center"/>
            </w:pPr>
            <w:r>
              <w:t>Jan 2024</w:t>
            </w:r>
          </w:p>
        </w:tc>
      </w:tr>
      <w:tr w:rsidR="007176E3" w:rsidTr="007176E3">
        <w:trPr>
          <w:trHeight w:val="414"/>
        </w:trPr>
        <w:tc>
          <w:tcPr>
            <w:tcW w:w="2971" w:type="dxa"/>
            <w:tcBorders>
              <w:top w:val="nil"/>
            </w:tcBorders>
          </w:tcPr>
          <w:p w:rsidR="007176E3" w:rsidRDefault="007176E3" w:rsidP="00EE377B">
            <w:pPr>
              <w:rPr>
                <w:sz w:val="2"/>
                <w:szCs w:val="2"/>
              </w:rPr>
            </w:pPr>
          </w:p>
        </w:tc>
        <w:tc>
          <w:tcPr>
            <w:tcW w:w="1985" w:type="dxa"/>
          </w:tcPr>
          <w:p w:rsidR="007176E3" w:rsidRDefault="007176E3" w:rsidP="00EE377B">
            <w:pPr>
              <w:pStyle w:val="TableParagraph"/>
              <w:spacing w:line="247" w:lineRule="exact"/>
            </w:pPr>
            <w:r>
              <w:t>Dr. Sauarbh Shukla</w:t>
            </w:r>
          </w:p>
        </w:tc>
        <w:tc>
          <w:tcPr>
            <w:tcW w:w="1982" w:type="dxa"/>
          </w:tcPr>
          <w:p w:rsidR="007176E3" w:rsidRDefault="007176E3" w:rsidP="00EE377B">
            <w:pPr>
              <w:pStyle w:val="TableParagraph"/>
              <w:spacing w:line="247" w:lineRule="exact"/>
              <w:ind w:left="122" w:right="111"/>
              <w:jc w:val="center"/>
            </w:pPr>
            <w:r>
              <w:t>Jan 2024</w:t>
            </w:r>
          </w:p>
        </w:tc>
        <w:tc>
          <w:tcPr>
            <w:tcW w:w="2268" w:type="dxa"/>
          </w:tcPr>
          <w:p w:rsidR="007176E3" w:rsidRDefault="007176E3" w:rsidP="00EE377B">
            <w:pPr>
              <w:pStyle w:val="TableParagraph"/>
              <w:spacing w:line="247" w:lineRule="exact"/>
              <w:ind w:left="102" w:right="89"/>
              <w:jc w:val="center"/>
            </w:pPr>
            <w:r>
              <w:t>Till Date</w:t>
            </w:r>
          </w:p>
        </w:tc>
      </w:tr>
      <w:tr w:rsidR="007176E3" w:rsidTr="007176E3">
        <w:trPr>
          <w:trHeight w:val="414"/>
        </w:trPr>
        <w:tc>
          <w:tcPr>
            <w:tcW w:w="2971" w:type="dxa"/>
            <w:vMerge w:val="restart"/>
          </w:tcPr>
          <w:p w:rsidR="007176E3" w:rsidRDefault="007176E3" w:rsidP="00EE377B">
            <w:pPr>
              <w:pStyle w:val="TableParagraph"/>
              <w:spacing w:line="251" w:lineRule="exact"/>
              <w:rPr>
                <w:b/>
              </w:rPr>
            </w:pPr>
            <w:r>
              <w:rPr>
                <w:b/>
                <w:color w:val="00508E"/>
              </w:rPr>
              <w:t>Information Technology</w:t>
            </w:r>
            <w:r>
              <w:rPr>
                <w:b/>
              </w:rPr>
              <w:t xml:space="preserve"> </w:t>
            </w:r>
          </w:p>
        </w:tc>
        <w:tc>
          <w:tcPr>
            <w:tcW w:w="1985" w:type="dxa"/>
          </w:tcPr>
          <w:p w:rsidR="007176E3" w:rsidRDefault="007176E3" w:rsidP="00EE377B">
            <w:pPr>
              <w:pStyle w:val="TableParagraph"/>
              <w:spacing w:line="247" w:lineRule="exact"/>
            </w:pPr>
            <w:r>
              <w:t xml:space="preserve">Dr. Brijesh Kumar Chaurasiya </w:t>
            </w:r>
          </w:p>
        </w:tc>
        <w:tc>
          <w:tcPr>
            <w:tcW w:w="1982" w:type="dxa"/>
          </w:tcPr>
          <w:p w:rsidR="007176E3" w:rsidRDefault="007176E3" w:rsidP="00EE377B">
            <w:pPr>
              <w:pStyle w:val="TableParagraph"/>
              <w:spacing w:line="247" w:lineRule="exact"/>
              <w:ind w:left="121" w:right="113"/>
              <w:jc w:val="center"/>
            </w:pPr>
            <w:r>
              <w:t>April 2019</w:t>
            </w:r>
          </w:p>
        </w:tc>
        <w:tc>
          <w:tcPr>
            <w:tcW w:w="2268" w:type="dxa"/>
          </w:tcPr>
          <w:p w:rsidR="007176E3" w:rsidRDefault="007176E3" w:rsidP="00EE377B">
            <w:pPr>
              <w:pStyle w:val="TableParagraph"/>
              <w:spacing w:line="247" w:lineRule="exact"/>
              <w:ind w:left="102" w:right="89"/>
              <w:jc w:val="center"/>
            </w:pPr>
            <w:r>
              <w:t>Nov 2022</w:t>
            </w:r>
          </w:p>
        </w:tc>
      </w:tr>
      <w:tr w:rsidR="007176E3" w:rsidTr="007176E3">
        <w:trPr>
          <w:trHeight w:val="412"/>
        </w:trPr>
        <w:tc>
          <w:tcPr>
            <w:tcW w:w="2971" w:type="dxa"/>
            <w:vMerge/>
            <w:tcBorders>
              <w:top w:val="nil"/>
              <w:bottom w:val="single" w:sz="4" w:space="0" w:color="auto"/>
            </w:tcBorders>
          </w:tcPr>
          <w:p w:rsidR="007176E3" w:rsidRDefault="007176E3" w:rsidP="00EE377B">
            <w:pPr>
              <w:rPr>
                <w:sz w:val="2"/>
                <w:szCs w:val="2"/>
              </w:rPr>
            </w:pPr>
          </w:p>
        </w:tc>
        <w:tc>
          <w:tcPr>
            <w:tcW w:w="1985" w:type="dxa"/>
            <w:tcBorders>
              <w:bottom w:val="single" w:sz="4" w:space="0" w:color="auto"/>
            </w:tcBorders>
          </w:tcPr>
          <w:p w:rsidR="007176E3" w:rsidRDefault="007176E3" w:rsidP="00EE377B">
            <w:pPr>
              <w:pStyle w:val="TableParagraph"/>
              <w:spacing w:line="247" w:lineRule="exact"/>
            </w:pPr>
            <w:r>
              <w:t xml:space="preserve">Dr. Deepshikha Agarwal </w:t>
            </w:r>
          </w:p>
        </w:tc>
        <w:tc>
          <w:tcPr>
            <w:tcW w:w="1982" w:type="dxa"/>
            <w:tcBorders>
              <w:bottom w:val="single" w:sz="4" w:space="0" w:color="auto"/>
            </w:tcBorders>
          </w:tcPr>
          <w:p w:rsidR="007176E3" w:rsidRDefault="007176E3" w:rsidP="00EE377B">
            <w:pPr>
              <w:pStyle w:val="TableParagraph"/>
              <w:spacing w:line="247" w:lineRule="exact"/>
              <w:ind w:left="122" w:right="111"/>
              <w:jc w:val="center"/>
            </w:pPr>
            <w:r>
              <w:t>Nov 2022</w:t>
            </w:r>
          </w:p>
        </w:tc>
        <w:tc>
          <w:tcPr>
            <w:tcW w:w="2268" w:type="dxa"/>
            <w:tcBorders>
              <w:bottom w:val="single" w:sz="4" w:space="0" w:color="auto"/>
            </w:tcBorders>
          </w:tcPr>
          <w:p w:rsidR="007176E3" w:rsidRDefault="007176E3" w:rsidP="00EE377B">
            <w:pPr>
              <w:pStyle w:val="TableParagraph"/>
              <w:spacing w:line="247" w:lineRule="exact"/>
              <w:ind w:left="102" w:right="89"/>
              <w:jc w:val="center"/>
            </w:pPr>
            <w:r>
              <w:t>Till Date</w:t>
            </w:r>
          </w:p>
        </w:tc>
      </w:tr>
      <w:tr w:rsidR="007176E3" w:rsidTr="007176E3">
        <w:trPr>
          <w:trHeight w:val="450"/>
        </w:trPr>
        <w:tc>
          <w:tcPr>
            <w:tcW w:w="2971" w:type="dxa"/>
            <w:vMerge w:val="restart"/>
            <w:tcBorders>
              <w:top w:val="single" w:sz="4" w:space="0" w:color="auto"/>
              <w:left w:val="single" w:sz="4" w:space="0" w:color="auto"/>
              <w:bottom w:val="single" w:sz="4" w:space="0" w:color="auto"/>
              <w:right w:val="single" w:sz="4" w:space="0" w:color="auto"/>
            </w:tcBorders>
          </w:tcPr>
          <w:p w:rsidR="007176E3" w:rsidRDefault="007176E3" w:rsidP="00EE377B">
            <w:pPr>
              <w:pStyle w:val="TableParagraph"/>
              <w:spacing w:line="251" w:lineRule="exact"/>
              <w:rPr>
                <w:b/>
              </w:rPr>
            </w:pPr>
            <w:r>
              <w:rPr>
                <w:b/>
                <w:color w:val="00508E"/>
              </w:rPr>
              <w:t>Management &amp; Humanities</w:t>
            </w:r>
          </w:p>
        </w:tc>
        <w:tc>
          <w:tcPr>
            <w:tcW w:w="1985" w:type="dxa"/>
            <w:tcBorders>
              <w:top w:val="single" w:sz="4" w:space="0" w:color="auto"/>
              <w:left w:val="single" w:sz="4" w:space="0" w:color="auto"/>
              <w:bottom w:val="single" w:sz="4" w:space="0" w:color="auto"/>
              <w:right w:val="single" w:sz="4" w:space="0" w:color="auto"/>
            </w:tcBorders>
          </w:tcPr>
          <w:p w:rsidR="007176E3" w:rsidRDefault="007176E3" w:rsidP="00EE377B">
            <w:pPr>
              <w:pStyle w:val="TableParagraph"/>
              <w:spacing w:line="249" w:lineRule="exact"/>
            </w:pPr>
            <w:r>
              <w:t xml:space="preserve">Dr. Vinod Kumar </w:t>
            </w:r>
          </w:p>
        </w:tc>
        <w:tc>
          <w:tcPr>
            <w:tcW w:w="1982" w:type="dxa"/>
            <w:tcBorders>
              <w:top w:val="single" w:sz="4" w:space="0" w:color="auto"/>
              <w:left w:val="single" w:sz="4" w:space="0" w:color="auto"/>
              <w:bottom w:val="single" w:sz="4" w:space="0" w:color="auto"/>
              <w:right w:val="single" w:sz="4" w:space="0" w:color="auto"/>
            </w:tcBorders>
          </w:tcPr>
          <w:p w:rsidR="007176E3" w:rsidRDefault="007176E3" w:rsidP="00EE377B">
            <w:pPr>
              <w:pStyle w:val="TableParagraph"/>
              <w:spacing w:line="249" w:lineRule="exact"/>
              <w:ind w:left="122" w:right="113"/>
              <w:jc w:val="center"/>
            </w:pPr>
            <w:r>
              <w:t>Jul 2020</w:t>
            </w:r>
          </w:p>
        </w:tc>
        <w:tc>
          <w:tcPr>
            <w:tcW w:w="2268" w:type="dxa"/>
            <w:tcBorders>
              <w:top w:val="single" w:sz="4" w:space="0" w:color="auto"/>
              <w:left w:val="single" w:sz="4" w:space="0" w:color="auto"/>
              <w:bottom w:val="single" w:sz="4" w:space="0" w:color="auto"/>
              <w:right w:val="single" w:sz="4" w:space="0" w:color="auto"/>
            </w:tcBorders>
          </w:tcPr>
          <w:p w:rsidR="007176E3" w:rsidRDefault="007176E3" w:rsidP="00EE377B">
            <w:pPr>
              <w:pStyle w:val="TableParagraph"/>
              <w:spacing w:line="249" w:lineRule="exact"/>
              <w:ind w:left="102" w:right="89"/>
              <w:jc w:val="center"/>
            </w:pPr>
            <w:r>
              <w:t>March 2022</w:t>
            </w:r>
          </w:p>
        </w:tc>
      </w:tr>
      <w:tr w:rsidR="007176E3" w:rsidTr="007176E3">
        <w:trPr>
          <w:trHeight w:val="414"/>
        </w:trPr>
        <w:tc>
          <w:tcPr>
            <w:tcW w:w="2971" w:type="dxa"/>
            <w:vMerge/>
            <w:tcBorders>
              <w:top w:val="single" w:sz="4" w:space="0" w:color="auto"/>
              <w:left w:val="single" w:sz="4" w:space="0" w:color="auto"/>
              <w:bottom w:val="single" w:sz="4" w:space="0" w:color="auto"/>
              <w:right w:val="single" w:sz="4" w:space="0" w:color="auto"/>
            </w:tcBorders>
          </w:tcPr>
          <w:p w:rsidR="007176E3" w:rsidRDefault="007176E3" w:rsidP="00EE377B">
            <w:pPr>
              <w:rPr>
                <w:sz w:val="2"/>
                <w:szCs w:val="2"/>
              </w:rPr>
            </w:pPr>
          </w:p>
        </w:tc>
        <w:tc>
          <w:tcPr>
            <w:tcW w:w="1985" w:type="dxa"/>
            <w:tcBorders>
              <w:top w:val="single" w:sz="4" w:space="0" w:color="auto"/>
              <w:left w:val="single" w:sz="4" w:space="0" w:color="auto"/>
              <w:bottom w:val="single" w:sz="4" w:space="0" w:color="auto"/>
              <w:right w:val="single" w:sz="4" w:space="0" w:color="auto"/>
            </w:tcBorders>
          </w:tcPr>
          <w:p w:rsidR="007176E3" w:rsidRDefault="007176E3" w:rsidP="00EE377B">
            <w:pPr>
              <w:pStyle w:val="TableParagraph"/>
              <w:spacing w:line="247" w:lineRule="exact"/>
            </w:pPr>
            <w:r>
              <w:t xml:space="preserve">Dr. Niraj Kumar Vishvakarma </w:t>
            </w:r>
          </w:p>
        </w:tc>
        <w:tc>
          <w:tcPr>
            <w:tcW w:w="1982" w:type="dxa"/>
            <w:tcBorders>
              <w:top w:val="single" w:sz="4" w:space="0" w:color="auto"/>
              <w:left w:val="single" w:sz="4" w:space="0" w:color="auto"/>
              <w:bottom w:val="single" w:sz="4" w:space="0" w:color="auto"/>
              <w:right w:val="single" w:sz="4" w:space="0" w:color="auto"/>
            </w:tcBorders>
          </w:tcPr>
          <w:p w:rsidR="007176E3" w:rsidRDefault="007176E3" w:rsidP="00EE377B">
            <w:pPr>
              <w:pStyle w:val="TableParagraph"/>
              <w:spacing w:line="247" w:lineRule="exact"/>
              <w:ind w:left="122" w:right="113"/>
              <w:jc w:val="center"/>
            </w:pPr>
            <w:r>
              <w:t>March 2022</w:t>
            </w:r>
          </w:p>
        </w:tc>
        <w:tc>
          <w:tcPr>
            <w:tcW w:w="2268" w:type="dxa"/>
            <w:tcBorders>
              <w:top w:val="single" w:sz="4" w:space="0" w:color="auto"/>
              <w:left w:val="single" w:sz="4" w:space="0" w:color="auto"/>
              <w:bottom w:val="single" w:sz="4" w:space="0" w:color="auto"/>
              <w:right w:val="single" w:sz="4" w:space="0" w:color="auto"/>
            </w:tcBorders>
          </w:tcPr>
          <w:p w:rsidR="007176E3" w:rsidRDefault="007176E3" w:rsidP="00EE377B">
            <w:pPr>
              <w:pStyle w:val="TableParagraph"/>
              <w:spacing w:line="247" w:lineRule="exact"/>
              <w:ind w:left="102" w:right="87"/>
              <w:jc w:val="center"/>
            </w:pPr>
            <w:r>
              <w:t>Till Date</w:t>
            </w:r>
          </w:p>
        </w:tc>
      </w:tr>
    </w:tbl>
    <w:p w:rsidR="00A624CE" w:rsidRDefault="00A624CE" w:rsidP="00A624CE">
      <w:pPr>
        <w:rPr>
          <w:sz w:val="18"/>
        </w:rPr>
        <w:sectPr w:rsidR="00A624CE" w:rsidSect="006B61BE">
          <w:pgSz w:w="11910" w:h="16840"/>
          <w:pgMar w:top="851" w:right="400" w:bottom="280" w:left="1040" w:header="720" w:footer="720" w:gutter="0"/>
          <w:cols w:space="720"/>
        </w:sectPr>
      </w:pPr>
    </w:p>
    <w:p w:rsidR="00CE7F74" w:rsidRDefault="00295D34" w:rsidP="00CE7F74">
      <w:pPr>
        <w:pStyle w:val="Heading2"/>
        <w:spacing w:before="61"/>
      </w:pPr>
      <w:r>
        <w:rPr>
          <w:color w:val="BF0000"/>
        </w:rPr>
        <w:t xml:space="preserve">     Name</w:t>
      </w:r>
      <w:r>
        <w:rPr>
          <w:color w:val="BF0000"/>
          <w:spacing w:val="-1"/>
        </w:rPr>
        <w:t xml:space="preserve"> </w:t>
      </w:r>
      <w:r>
        <w:rPr>
          <w:color w:val="BF0000"/>
        </w:rPr>
        <w:t>of</w:t>
      </w:r>
      <w:r>
        <w:rPr>
          <w:color w:val="BF0000"/>
          <w:spacing w:val="-3"/>
        </w:rPr>
        <w:t xml:space="preserve"> </w:t>
      </w:r>
      <w:r>
        <w:rPr>
          <w:color w:val="BF0000"/>
        </w:rPr>
        <w:t>Deans/Associate</w:t>
      </w:r>
      <w:r>
        <w:rPr>
          <w:color w:val="BF0000"/>
          <w:spacing w:val="-3"/>
        </w:rPr>
        <w:t xml:space="preserve"> </w:t>
      </w:r>
      <w:r>
        <w:rPr>
          <w:color w:val="BF0000"/>
        </w:rPr>
        <w:t>Deans:</w:t>
      </w:r>
    </w:p>
    <w:p w:rsidR="00CE7F74" w:rsidRDefault="00CE7F74" w:rsidP="00CE7F74">
      <w:pPr>
        <w:pStyle w:val="BodyText"/>
        <w:rPr>
          <w:b/>
          <w:sz w:val="16"/>
        </w:rPr>
      </w:pPr>
    </w:p>
    <w:tbl>
      <w:tblPr>
        <w:tblW w:w="0" w:type="auto"/>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443"/>
        <w:gridCol w:w="2529"/>
        <w:gridCol w:w="2095"/>
      </w:tblGrid>
      <w:tr w:rsidR="00DA655B" w:rsidRPr="00DA655B" w:rsidTr="00DA655B">
        <w:trPr>
          <w:trHeight w:val="260"/>
        </w:trPr>
        <w:tc>
          <w:tcPr>
            <w:tcW w:w="4443" w:type="dxa"/>
            <w:vMerge w:val="restart"/>
          </w:tcPr>
          <w:p w:rsidR="00DA655B" w:rsidRPr="00DA655B" w:rsidRDefault="00DA655B" w:rsidP="00DA655B">
            <w:pPr>
              <w:pStyle w:val="TableParagraph"/>
              <w:shd w:val="clear" w:color="auto" w:fill="FFFFFF" w:themeFill="background1"/>
              <w:spacing w:line="254" w:lineRule="exact"/>
              <w:ind w:right="884"/>
              <w:rPr>
                <w:b/>
              </w:rPr>
            </w:pPr>
            <w:r w:rsidRPr="00DA655B">
              <w:rPr>
                <w:b/>
                <w:color w:val="00508E"/>
              </w:rPr>
              <w:t xml:space="preserve">Dean Academics </w:t>
            </w:r>
          </w:p>
        </w:tc>
        <w:tc>
          <w:tcPr>
            <w:tcW w:w="2529" w:type="dxa"/>
          </w:tcPr>
          <w:p w:rsidR="00DA655B" w:rsidRPr="00DA655B" w:rsidRDefault="00DA655B" w:rsidP="00DA655B">
            <w:pPr>
              <w:pStyle w:val="TableParagraph"/>
              <w:shd w:val="clear" w:color="auto" w:fill="FFFFFF" w:themeFill="background1"/>
            </w:pPr>
            <w:r w:rsidRPr="00DA655B">
              <w:t xml:space="preserve">Dr. Ashutosh Mishra </w:t>
            </w:r>
          </w:p>
        </w:tc>
        <w:tc>
          <w:tcPr>
            <w:tcW w:w="2095" w:type="dxa"/>
          </w:tcPr>
          <w:p w:rsidR="00DA655B" w:rsidRPr="00DA655B" w:rsidRDefault="00DA655B" w:rsidP="00DA655B">
            <w:pPr>
              <w:pStyle w:val="BodyText"/>
              <w:shd w:val="clear" w:color="auto" w:fill="FFFFFF" w:themeFill="background1"/>
              <w:ind w:left="400"/>
            </w:pPr>
            <w:r w:rsidRPr="00DA655B">
              <w:t>July, 2019</w:t>
            </w:r>
          </w:p>
        </w:tc>
      </w:tr>
      <w:tr w:rsidR="00DA655B" w:rsidRPr="00DA655B" w:rsidTr="00DA655B">
        <w:trPr>
          <w:trHeight w:val="259"/>
        </w:trPr>
        <w:tc>
          <w:tcPr>
            <w:tcW w:w="4443" w:type="dxa"/>
            <w:vMerge/>
          </w:tcPr>
          <w:p w:rsidR="00DA655B" w:rsidRPr="00DA655B" w:rsidRDefault="00DA655B" w:rsidP="00DA655B">
            <w:pPr>
              <w:shd w:val="clear" w:color="auto" w:fill="FFFFFF" w:themeFill="background1"/>
              <w:rPr>
                <w:sz w:val="2"/>
                <w:szCs w:val="2"/>
              </w:rPr>
            </w:pPr>
          </w:p>
        </w:tc>
        <w:tc>
          <w:tcPr>
            <w:tcW w:w="2529" w:type="dxa"/>
          </w:tcPr>
          <w:p w:rsidR="00DA655B" w:rsidRPr="00DA655B" w:rsidRDefault="00DA655B" w:rsidP="00DA655B">
            <w:pPr>
              <w:pStyle w:val="TableParagraph"/>
              <w:shd w:val="clear" w:color="auto" w:fill="FFFFFF" w:themeFill="background1"/>
              <w:rPr>
                <w:sz w:val="18"/>
              </w:rPr>
            </w:pPr>
            <w:r w:rsidRPr="00DA655B">
              <w:t>Dr. Dhananjoy Dey</w:t>
            </w:r>
          </w:p>
        </w:tc>
        <w:tc>
          <w:tcPr>
            <w:tcW w:w="2095" w:type="dxa"/>
          </w:tcPr>
          <w:p w:rsidR="00DA655B" w:rsidRPr="00DA655B" w:rsidRDefault="00DA655B" w:rsidP="00DA655B">
            <w:pPr>
              <w:pStyle w:val="BodyText"/>
              <w:shd w:val="clear" w:color="auto" w:fill="FFFFFF" w:themeFill="background1"/>
              <w:ind w:left="400"/>
            </w:pPr>
            <w:r w:rsidRPr="00DA655B">
              <w:t xml:space="preserve">August 2020 </w:t>
            </w:r>
          </w:p>
        </w:tc>
      </w:tr>
      <w:tr w:rsidR="00DA655B" w:rsidRPr="00DA655B" w:rsidTr="00DA655B">
        <w:trPr>
          <w:trHeight w:val="191"/>
        </w:trPr>
        <w:tc>
          <w:tcPr>
            <w:tcW w:w="4443" w:type="dxa"/>
          </w:tcPr>
          <w:p w:rsidR="00DA655B" w:rsidRPr="00DA655B" w:rsidRDefault="00DA655B" w:rsidP="00DA655B">
            <w:pPr>
              <w:pStyle w:val="TableParagraph"/>
              <w:shd w:val="clear" w:color="auto" w:fill="FFFFFF" w:themeFill="background1"/>
              <w:rPr>
                <w:sz w:val="18"/>
              </w:rPr>
            </w:pPr>
          </w:p>
        </w:tc>
        <w:tc>
          <w:tcPr>
            <w:tcW w:w="2529" w:type="dxa"/>
          </w:tcPr>
          <w:p w:rsidR="00DA655B" w:rsidRPr="00DA655B" w:rsidRDefault="00DA655B" w:rsidP="00DA655B">
            <w:pPr>
              <w:pStyle w:val="TableParagraph"/>
              <w:shd w:val="clear" w:color="auto" w:fill="FFFFFF" w:themeFill="background1"/>
              <w:rPr>
                <w:sz w:val="18"/>
              </w:rPr>
            </w:pPr>
          </w:p>
        </w:tc>
        <w:tc>
          <w:tcPr>
            <w:tcW w:w="2095" w:type="dxa"/>
          </w:tcPr>
          <w:p w:rsidR="00DA655B" w:rsidRPr="00DA655B" w:rsidRDefault="00DA655B" w:rsidP="00DA655B">
            <w:pPr>
              <w:pStyle w:val="BodyText"/>
              <w:shd w:val="clear" w:color="auto" w:fill="FFFFFF" w:themeFill="background1"/>
              <w:ind w:left="400"/>
            </w:pPr>
          </w:p>
        </w:tc>
      </w:tr>
      <w:tr w:rsidR="00DA655B" w:rsidRPr="00DA655B" w:rsidTr="00DA655B">
        <w:trPr>
          <w:trHeight w:val="260"/>
        </w:trPr>
        <w:tc>
          <w:tcPr>
            <w:tcW w:w="4443" w:type="dxa"/>
          </w:tcPr>
          <w:p w:rsidR="00DA655B" w:rsidRPr="00DA655B" w:rsidRDefault="00DA655B" w:rsidP="00DA655B">
            <w:pPr>
              <w:pStyle w:val="TableParagraph"/>
              <w:shd w:val="clear" w:color="auto" w:fill="FFFFFF" w:themeFill="background1"/>
              <w:spacing w:line="254" w:lineRule="exact"/>
              <w:ind w:right="884"/>
              <w:rPr>
                <w:b/>
              </w:rPr>
            </w:pPr>
            <w:r w:rsidRPr="00DA655B">
              <w:rPr>
                <w:b/>
                <w:color w:val="00508E"/>
              </w:rPr>
              <w:t>Dean (IPR)</w:t>
            </w:r>
          </w:p>
        </w:tc>
        <w:tc>
          <w:tcPr>
            <w:tcW w:w="2529" w:type="dxa"/>
          </w:tcPr>
          <w:p w:rsidR="00DA655B" w:rsidRPr="00DA655B" w:rsidRDefault="00DA655B" w:rsidP="00DA655B">
            <w:pPr>
              <w:pStyle w:val="TableParagraph"/>
              <w:shd w:val="clear" w:color="auto" w:fill="FFFFFF" w:themeFill="background1"/>
            </w:pPr>
            <w:r w:rsidRPr="00DA655B">
              <w:t xml:space="preserve">Dr.Dhananjoy Dey </w:t>
            </w:r>
          </w:p>
        </w:tc>
        <w:tc>
          <w:tcPr>
            <w:tcW w:w="2095" w:type="dxa"/>
          </w:tcPr>
          <w:p w:rsidR="00DA655B" w:rsidRPr="00DA655B" w:rsidRDefault="00DA655B" w:rsidP="00DA655B">
            <w:pPr>
              <w:pStyle w:val="BodyText"/>
              <w:shd w:val="clear" w:color="auto" w:fill="FFFFFF" w:themeFill="background1"/>
              <w:ind w:left="400"/>
            </w:pPr>
            <w:r w:rsidRPr="00DA655B">
              <w:t>August 2020</w:t>
            </w:r>
          </w:p>
        </w:tc>
      </w:tr>
      <w:tr w:rsidR="00DA655B" w:rsidTr="00DA655B">
        <w:trPr>
          <w:trHeight w:val="260"/>
        </w:trPr>
        <w:tc>
          <w:tcPr>
            <w:tcW w:w="4443" w:type="dxa"/>
          </w:tcPr>
          <w:p w:rsidR="00DA655B" w:rsidRPr="00DA655B" w:rsidRDefault="00DA655B" w:rsidP="00DA655B">
            <w:pPr>
              <w:pStyle w:val="BodyText"/>
              <w:shd w:val="clear" w:color="auto" w:fill="FFFFFF" w:themeFill="background1"/>
              <w:ind w:left="400"/>
            </w:pPr>
            <w:r w:rsidRPr="00DA655B">
              <w:rPr>
                <w:b/>
              </w:rPr>
              <w:t>Dean (Academics, Research and Development)</w:t>
            </w:r>
          </w:p>
        </w:tc>
        <w:tc>
          <w:tcPr>
            <w:tcW w:w="2529" w:type="dxa"/>
          </w:tcPr>
          <w:p w:rsidR="00DA655B" w:rsidRPr="00DA655B" w:rsidRDefault="00DA655B" w:rsidP="00DA655B">
            <w:pPr>
              <w:pStyle w:val="BodyText"/>
              <w:shd w:val="clear" w:color="auto" w:fill="FFFFFF" w:themeFill="background1"/>
              <w:ind w:left="400"/>
            </w:pPr>
            <w:r w:rsidRPr="00DA655B">
              <w:t>Dr. Deepak Kr. Singh</w:t>
            </w:r>
          </w:p>
        </w:tc>
        <w:tc>
          <w:tcPr>
            <w:tcW w:w="2095" w:type="dxa"/>
          </w:tcPr>
          <w:p w:rsidR="00DA655B" w:rsidRPr="00DA655B" w:rsidRDefault="00DA655B" w:rsidP="00DA655B">
            <w:pPr>
              <w:pStyle w:val="BodyText"/>
              <w:shd w:val="clear" w:color="auto" w:fill="FFFFFF" w:themeFill="background1"/>
              <w:ind w:left="400"/>
            </w:pPr>
            <w:r w:rsidRPr="00DA655B">
              <w:t>15.07.2026</w:t>
            </w:r>
          </w:p>
        </w:tc>
      </w:tr>
    </w:tbl>
    <w:p w:rsidR="00CE7F74" w:rsidRDefault="00CE7F74" w:rsidP="00DA655B">
      <w:pPr>
        <w:pStyle w:val="BodyText"/>
        <w:shd w:val="clear" w:color="auto" w:fill="FFFFFF" w:themeFill="background1"/>
        <w:spacing w:before="9"/>
        <w:rPr>
          <w:b/>
          <w:sz w:val="25"/>
        </w:rPr>
      </w:pPr>
    </w:p>
    <w:p w:rsidR="00CE7F74" w:rsidRDefault="00CE7F74" w:rsidP="00CE7F74">
      <w:pPr>
        <w:ind w:left="400"/>
        <w:rPr>
          <w:b/>
          <w:sz w:val="26"/>
        </w:rPr>
      </w:pPr>
      <w:r>
        <w:rPr>
          <w:b/>
          <w:color w:val="00508E"/>
          <w:sz w:val="26"/>
        </w:rPr>
        <w:t>Programs</w:t>
      </w:r>
      <w:r>
        <w:rPr>
          <w:b/>
          <w:color w:val="00508E"/>
          <w:spacing w:val="-2"/>
          <w:sz w:val="26"/>
        </w:rPr>
        <w:t xml:space="preserve"> </w:t>
      </w:r>
      <w:r>
        <w:rPr>
          <w:b/>
          <w:color w:val="00508E"/>
          <w:sz w:val="26"/>
        </w:rPr>
        <w:t>and</w:t>
      </w:r>
      <w:r>
        <w:rPr>
          <w:b/>
          <w:color w:val="00508E"/>
          <w:spacing w:val="-2"/>
          <w:sz w:val="26"/>
        </w:rPr>
        <w:t xml:space="preserve"> </w:t>
      </w:r>
      <w:r>
        <w:rPr>
          <w:b/>
          <w:color w:val="00508E"/>
          <w:sz w:val="26"/>
        </w:rPr>
        <w:t>Activities</w:t>
      </w:r>
    </w:p>
    <w:p w:rsidR="00CE7F74" w:rsidRPr="007176E3" w:rsidRDefault="00CE7F74" w:rsidP="00CE7F74">
      <w:pPr>
        <w:pStyle w:val="BodyText"/>
        <w:spacing w:before="226" w:line="252" w:lineRule="exact"/>
        <w:ind w:left="400"/>
      </w:pPr>
      <w:r>
        <w:t>To</w:t>
      </w:r>
      <w:r>
        <w:rPr>
          <w:spacing w:val="-3"/>
        </w:rPr>
        <w:t xml:space="preserve"> </w:t>
      </w:r>
      <w:r>
        <w:t>achieve</w:t>
      </w:r>
      <w:r>
        <w:rPr>
          <w:spacing w:val="1"/>
        </w:rPr>
        <w:t xml:space="preserve"> </w:t>
      </w:r>
      <w:r>
        <w:t>its stated objectives, the</w:t>
      </w:r>
      <w:r>
        <w:rPr>
          <w:spacing w:val="-3"/>
        </w:rPr>
        <w:t xml:space="preserve"> </w:t>
      </w:r>
      <w:r>
        <w:t>institute undertakes</w:t>
      </w:r>
      <w:r>
        <w:rPr>
          <w:spacing w:val="-2"/>
        </w:rPr>
        <w:t xml:space="preserve"> </w:t>
      </w:r>
      <w:r>
        <w:t>the</w:t>
      </w:r>
      <w:r>
        <w:rPr>
          <w:spacing w:val="-2"/>
        </w:rPr>
        <w:t xml:space="preserve"> </w:t>
      </w:r>
      <w:r>
        <w:t>following</w:t>
      </w:r>
      <w:r>
        <w:rPr>
          <w:spacing w:val="-2"/>
        </w:rPr>
        <w:t xml:space="preserve"> </w:t>
      </w:r>
      <w:r>
        <w:t>spectrum</w:t>
      </w:r>
      <w:r>
        <w:rPr>
          <w:spacing w:val="-5"/>
        </w:rPr>
        <w:t xml:space="preserve"> </w:t>
      </w:r>
      <w:r>
        <w:t>of</w:t>
      </w:r>
      <w:r>
        <w:rPr>
          <w:spacing w:val="-2"/>
        </w:rPr>
        <w:t xml:space="preserve"> </w:t>
      </w:r>
      <w:r>
        <w:t>activities:</w:t>
      </w:r>
    </w:p>
    <w:p w:rsidR="00CE7F74" w:rsidRPr="007176E3" w:rsidRDefault="00CE7F74" w:rsidP="00CE7F74">
      <w:pPr>
        <w:pStyle w:val="ListParagraph"/>
        <w:numPr>
          <w:ilvl w:val="0"/>
          <w:numId w:val="17"/>
        </w:numPr>
        <w:tabs>
          <w:tab w:val="left" w:pos="684"/>
        </w:tabs>
        <w:spacing w:line="268" w:lineRule="exact"/>
        <w:rPr>
          <w:rFonts w:ascii="Symbol" w:hAnsi="Symbol"/>
        </w:rPr>
      </w:pPr>
      <w:r>
        <w:t>Education</w:t>
      </w:r>
      <w:r>
        <w:rPr>
          <w:spacing w:val="-3"/>
        </w:rPr>
        <w:t xml:space="preserve"> </w:t>
      </w:r>
      <w:r>
        <w:t>and</w:t>
      </w:r>
      <w:r>
        <w:rPr>
          <w:spacing w:val="-2"/>
        </w:rPr>
        <w:t xml:space="preserve"> </w:t>
      </w:r>
      <w:r>
        <w:t>Training</w:t>
      </w:r>
      <w:r>
        <w:rPr>
          <w:spacing w:val="-2"/>
        </w:rPr>
        <w:t xml:space="preserve"> </w:t>
      </w:r>
      <w:r>
        <w:t>Programs</w:t>
      </w:r>
    </w:p>
    <w:p w:rsidR="00CE7F74" w:rsidRPr="007176E3" w:rsidRDefault="00CE7F74" w:rsidP="00CE7F74">
      <w:pPr>
        <w:pStyle w:val="ListParagraph"/>
        <w:numPr>
          <w:ilvl w:val="0"/>
          <w:numId w:val="17"/>
        </w:numPr>
        <w:tabs>
          <w:tab w:val="left" w:pos="684"/>
        </w:tabs>
        <w:spacing w:line="267" w:lineRule="exact"/>
        <w:rPr>
          <w:rFonts w:ascii="Symbol" w:hAnsi="Symbol"/>
        </w:rPr>
      </w:pPr>
      <w:r>
        <w:t>Curriculum</w:t>
      </w:r>
      <w:r>
        <w:rPr>
          <w:spacing w:val="-5"/>
        </w:rPr>
        <w:t xml:space="preserve"> </w:t>
      </w:r>
      <w:r>
        <w:t>Development</w:t>
      </w:r>
    </w:p>
    <w:p w:rsidR="00CE7F74" w:rsidRPr="007176E3" w:rsidRDefault="00CE7F74" w:rsidP="00CE7F74">
      <w:pPr>
        <w:pStyle w:val="ListParagraph"/>
        <w:numPr>
          <w:ilvl w:val="0"/>
          <w:numId w:val="17"/>
        </w:numPr>
        <w:tabs>
          <w:tab w:val="left" w:pos="684"/>
        </w:tabs>
        <w:spacing w:line="269" w:lineRule="exact"/>
        <w:rPr>
          <w:rFonts w:ascii="Symbol" w:hAnsi="Symbol"/>
        </w:rPr>
      </w:pPr>
      <w:r>
        <w:t>Research</w:t>
      </w:r>
      <w:r>
        <w:rPr>
          <w:spacing w:val="-2"/>
        </w:rPr>
        <w:t xml:space="preserve"> </w:t>
      </w:r>
      <w:r>
        <w:t>and</w:t>
      </w:r>
      <w:r>
        <w:rPr>
          <w:spacing w:val="-1"/>
        </w:rPr>
        <w:t xml:space="preserve"> </w:t>
      </w:r>
      <w:r>
        <w:t>Development</w:t>
      </w:r>
    </w:p>
    <w:p w:rsidR="00CE7F74" w:rsidRPr="007176E3" w:rsidRDefault="00CE7F74" w:rsidP="00CE7F74">
      <w:pPr>
        <w:pStyle w:val="ListParagraph"/>
        <w:numPr>
          <w:ilvl w:val="0"/>
          <w:numId w:val="17"/>
        </w:numPr>
        <w:tabs>
          <w:tab w:val="left" w:pos="684"/>
        </w:tabs>
        <w:spacing w:line="269" w:lineRule="exact"/>
        <w:rPr>
          <w:rFonts w:ascii="Symbol" w:hAnsi="Symbol"/>
        </w:rPr>
      </w:pPr>
      <w:r>
        <w:t>Consultancy</w:t>
      </w:r>
      <w:r>
        <w:rPr>
          <w:spacing w:val="-2"/>
        </w:rPr>
        <w:t xml:space="preserve"> </w:t>
      </w:r>
      <w:r>
        <w:t>in</w:t>
      </w:r>
      <w:r>
        <w:rPr>
          <w:spacing w:val="-1"/>
        </w:rPr>
        <w:t xml:space="preserve"> </w:t>
      </w:r>
      <w:r>
        <w:t>Technical</w:t>
      </w:r>
      <w:r>
        <w:rPr>
          <w:spacing w:val="1"/>
        </w:rPr>
        <w:t xml:space="preserve"> </w:t>
      </w:r>
      <w:r>
        <w:t>Education</w:t>
      </w:r>
      <w:r>
        <w:rPr>
          <w:spacing w:val="-4"/>
        </w:rPr>
        <w:t xml:space="preserve"> </w:t>
      </w:r>
      <w:r>
        <w:t>and</w:t>
      </w:r>
      <w:r>
        <w:rPr>
          <w:spacing w:val="-1"/>
        </w:rPr>
        <w:t xml:space="preserve"> </w:t>
      </w:r>
      <w:r>
        <w:t>Technology</w:t>
      </w:r>
      <w:r>
        <w:rPr>
          <w:spacing w:val="-1"/>
        </w:rPr>
        <w:t xml:space="preserve"> </w:t>
      </w:r>
      <w:r>
        <w:t>Areas</w:t>
      </w:r>
    </w:p>
    <w:p w:rsidR="00CE7F74" w:rsidRPr="007176E3" w:rsidRDefault="00CE7F74" w:rsidP="00CE7F74">
      <w:pPr>
        <w:pStyle w:val="BodyText"/>
        <w:spacing w:before="10"/>
        <w:rPr>
          <w:sz w:val="21"/>
        </w:rPr>
      </w:pPr>
    </w:p>
    <w:p w:rsidR="00CE7F74" w:rsidRDefault="00CE7F74" w:rsidP="00CE7F74">
      <w:pPr>
        <w:pStyle w:val="BodyText"/>
        <w:ind w:left="400" w:right="728"/>
        <w:jc w:val="both"/>
      </w:pPr>
      <w:r>
        <w:t>In addition to the above programs and activities, the institute offers consultancy services to international,</w:t>
      </w:r>
      <w:r>
        <w:rPr>
          <w:spacing w:val="1"/>
        </w:rPr>
        <w:t xml:space="preserve"> </w:t>
      </w:r>
      <w:r>
        <w:t>national</w:t>
      </w:r>
      <w:r>
        <w:rPr>
          <w:spacing w:val="-1"/>
        </w:rPr>
        <w:t xml:space="preserve"> </w:t>
      </w:r>
      <w:r>
        <w:t>and</w:t>
      </w:r>
      <w:r>
        <w:rPr>
          <w:spacing w:val="-2"/>
        </w:rPr>
        <w:t xml:space="preserve"> </w:t>
      </w:r>
      <w:r>
        <w:t>state</w:t>
      </w:r>
      <w:r>
        <w:rPr>
          <w:spacing w:val="1"/>
        </w:rPr>
        <w:t xml:space="preserve"> </w:t>
      </w:r>
      <w:r>
        <w:t>level</w:t>
      </w:r>
      <w:r>
        <w:rPr>
          <w:spacing w:val="-2"/>
        </w:rPr>
        <w:t xml:space="preserve"> </w:t>
      </w:r>
      <w:r>
        <w:t>organisations.</w:t>
      </w:r>
    </w:p>
    <w:p w:rsidR="004B391D" w:rsidRDefault="004B391D" w:rsidP="004B391D">
      <w:pPr>
        <w:tabs>
          <w:tab w:val="left" w:pos="8460"/>
        </w:tabs>
        <w:spacing w:before="240"/>
        <w:rPr>
          <w:b/>
          <w:sz w:val="32"/>
          <w:szCs w:val="24"/>
        </w:rPr>
      </w:pPr>
      <w:r>
        <w:rPr>
          <w:b/>
          <w:sz w:val="32"/>
          <w:szCs w:val="24"/>
        </w:rPr>
        <w:t>About the Academic Programme and Faculty</w:t>
      </w:r>
    </w:p>
    <w:p w:rsidR="004B391D" w:rsidRPr="00D85E88" w:rsidRDefault="004B391D" w:rsidP="004B391D">
      <w:pPr>
        <w:shd w:val="clear" w:color="auto" w:fill="FFFFFF"/>
        <w:spacing w:after="150"/>
        <w:jc w:val="both"/>
        <w:rPr>
          <w:sz w:val="24"/>
          <w:szCs w:val="24"/>
        </w:rPr>
      </w:pPr>
      <w:r>
        <w:rPr>
          <w:sz w:val="24"/>
          <w:szCs w:val="24"/>
        </w:rPr>
        <w:t>The objectives of the programs offered by the Department of Information Technology and Department of Computer Science are:</w:t>
      </w:r>
    </w:p>
    <w:p w:rsidR="004B391D" w:rsidRPr="00D85E88" w:rsidRDefault="004B391D" w:rsidP="004B391D">
      <w:pPr>
        <w:widowControl/>
        <w:numPr>
          <w:ilvl w:val="0"/>
          <w:numId w:val="30"/>
        </w:numPr>
        <w:shd w:val="clear" w:color="auto" w:fill="FFFFFF"/>
        <w:autoSpaceDE/>
        <w:autoSpaceDN/>
        <w:spacing w:before="100" w:beforeAutospacing="1" w:after="100" w:afterAutospacing="1"/>
        <w:rPr>
          <w:sz w:val="24"/>
          <w:szCs w:val="24"/>
        </w:rPr>
      </w:pPr>
      <w:r>
        <w:rPr>
          <w:sz w:val="24"/>
          <w:szCs w:val="24"/>
        </w:rPr>
        <w:t>To equip students with state of art knowledge and skill in Information Technology and to produce engineers with outstanding ability.</w:t>
      </w:r>
    </w:p>
    <w:p w:rsidR="004B391D" w:rsidRPr="00D85E88" w:rsidRDefault="004B391D" w:rsidP="004B391D">
      <w:pPr>
        <w:widowControl/>
        <w:numPr>
          <w:ilvl w:val="0"/>
          <w:numId w:val="30"/>
        </w:numPr>
        <w:shd w:val="clear" w:color="auto" w:fill="FFFFFF"/>
        <w:autoSpaceDE/>
        <w:autoSpaceDN/>
        <w:spacing w:before="100" w:beforeAutospacing="1" w:after="100" w:afterAutospacing="1" w:line="276" w:lineRule="auto"/>
        <w:rPr>
          <w:sz w:val="24"/>
          <w:szCs w:val="24"/>
        </w:rPr>
      </w:pPr>
      <w:r>
        <w:rPr>
          <w:sz w:val="24"/>
          <w:szCs w:val="24"/>
        </w:rPr>
        <w:t>To create future leaders of IT industry and profession.</w:t>
      </w:r>
    </w:p>
    <w:p w:rsidR="004B391D" w:rsidRPr="00D85E88" w:rsidRDefault="004B391D" w:rsidP="004B391D">
      <w:pPr>
        <w:widowControl/>
        <w:numPr>
          <w:ilvl w:val="0"/>
          <w:numId w:val="30"/>
        </w:numPr>
        <w:shd w:val="clear" w:color="auto" w:fill="FFFFFF"/>
        <w:autoSpaceDE/>
        <w:autoSpaceDN/>
        <w:spacing w:before="100" w:beforeAutospacing="1" w:after="100" w:afterAutospacing="1"/>
        <w:rPr>
          <w:sz w:val="24"/>
          <w:szCs w:val="24"/>
        </w:rPr>
      </w:pPr>
      <w:r>
        <w:rPr>
          <w:sz w:val="24"/>
          <w:szCs w:val="24"/>
        </w:rPr>
        <w:t>To add to the existing intellectual pool of young minds to meet the growing demands of the nation in Information Technology and</w:t>
      </w:r>
    </w:p>
    <w:p w:rsidR="004B391D" w:rsidRPr="00D85E88" w:rsidRDefault="004B391D" w:rsidP="004B391D">
      <w:pPr>
        <w:widowControl/>
        <w:numPr>
          <w:ilvl w:val="0"/>
          <w:numId w:val="30"/>
        </w:numPr>
        <w:shd w:val="clear" w:color="auto" w:fill="FFFFFF"/>
        <w:autoSpaceDE/>
        <w:autoSpaceDN/>
        <w:spacing w:before="100" w:beforeAutospacing="1" w:after="100" w:afterAutospacing="1"/>
        <w:rPr>
          <w:sz w:val="24"/>
          <w:szCs w:val="24"/>
        </w:rPr>
      </w:pPr>
      <w:r>
        <w:rPr>
          <w:sz w:val="24"/>
          <w:szCs w:val="24"/>
        </w:rPr>
        <w:t>To lay a foundation for life-long learning ability and a capacity for adaptation in the ever changing world.</w:t>
      </w:r>
    </w:p>
    <w:p w:rsidR="004B391D" w:rsidRPr="00D85E88" w:rsidRDefault="004B391D" w:rsidP="004B391D">
      <w:pPr>
        <w:shd w:val="clear" w:color="auto" w:fill="FFFFFF"/>
        <w:spacing w:after="150"/>
        <w:jc w:val="both"/>
        <w:rPr>
          <w:sz w:val="24"/>
          <w:szCs w:val="24"/>
        </w:rPr>
      </w:pPr>
      <w:r>
        <w:rPr>
          <w:sz w:val="24"/>
          <w:szCs w:val="24"/>
        </w:rPr>
        <w:t>The programs aim to achieve these objectives by mouding young talents as engineers who can recognize and solve problems in different technical and social domains. The main emphasis of the programs is to instill inquisitive thinking and curiosity with a sense of service to the nation and society at large; and with a capacity to recognize the need for a change and drive the change to make the world a better place to live. The following were the faculty members:</w:t>
      </w:r>
    </w:p>
    <w:p w:rsidR="004B391D" w:rsidRDefault="004B391D"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Dr. Dhananjoy Dey</w:t>
      </w:r>
    </w:p>
    <w:p w:rsidR="004B391D" w:rsidRPr="00E65E28" w:rsidRDefault="004B391D"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Dr. Soumendu Chakraborty</w:t>
      </w:r>
    </w:p>
    <w:p w:rsidR="004B391D" w:rsidRDefault="004B391D"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 xml:space="preserve">Dr. Mary Samuel </w:t>
      </w:r>
    </w:p>
    <w:p w:rsidR="004B391D" w:rsidRDefault="004B391D"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Dr. Niharika Anand</w:t>
      </w:r>
    </w:p>
    <w:p w:rsidR="004B391D" w:rsidRPr="00E65E28" w:rsidRDefault="004B391D"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Dr. Neelu</w:t>
      </w:r>
    </w:p>
    <w:p w:rsidR="004B391D" w:rsidRDefault="004B391D"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Dr. Bindu Singh</w:t>
      </w:r>
    </w:p>
    <w:p w:rsidR="00F321D4" w:rsidRDefault="00561C27"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 xml:space="preserve">Dr. Deepshikha Agarwal </w:t>
      </w:r>
    </w:p>
    <w:p w:rsidR="00295D34" w:rsidRDefault="00295D34"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Dr. Padama Tripathi</w:t>
      </w:r>
    </w:p>
    <w:p w:rsidR="00295D34" w:rsidRDefault="00295D34"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 xml:space="preserve">Dr. Madhurima Dutta </w:t>
      </w:r>
    </w:p>
    <w:p w:rsidR="00295D34" w:rsidRDefault="00295D34"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 xml:space="preserve">Dr. Ankita Srivastava </w:t>
      </w:r>
    </w:p>
    <w:p w:rsidR="00295D34" w:rsidRDefault="00295D34"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 xml:space="preserve">Dr. Abhinesh Kaushik </w:t>
      </w:r>
    </w:p>
    <w:p w:rsidR="00295D34" w:rsidRDefault="00295D34"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 xml:space="preserve">Dr. Sushil Kumar Tiwari </w:t>
      </w:r>
    </w:p>
    <w:p w:rsidR="00295D34" w:rsidRDefault="00295D34"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Dr. Saurabh Shukla</w:t>
      </w:r>
    </w:p>
    <w:p w:rsidR="00295D34" w:rsidRDefault="00561C27"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 xml:space="preserve">Dr. Sirsendu Sekhar Barman </w:t>
      </w:r>
    </w:p>
    <w:p w:rsidR="00295D34" w:rsidRDefault="00295D34"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 xml:space="preserve">Dr. Niraj Kumar Vishwakarma </w:t>
      </w:r>
    </w:p>
    <w:p w:rsidR="00295D34" w:rsidRDefault="00295D34"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 xml:space="preserve">Dr. Rahul Kumar Verma </w:t>
      </w:r>
    </w:p>
    <w:p w:rsidR="00295D34" w:rsidRDefault="00295D34"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 xml:space="preserve">Dr. Shubhra Jain </w:t>
      </w:r>
    </w:p>
    <w:p w:rsidR="00295D34" w:rsidRDefault="00295D34" w:rsidP="004B391D">
      <w:pPr>
        <w:pStyle w:val="ListParagraph"/>
        <w:widowControl/>
        <w:numPr>
          <w:ilvl w:val="0"/>
          <w:numId w:val="31"/>
        </w:numPr>
        <w:shd w:val="clear" w:color="auto" w:fill="FFFFFF"/>
        <w:autoSpaceDE/>
        <w:autoSpaceDN/>
        <w:spacing w:after="150" w:line="276" w:lineRule="auto"/>
        <w:contextualSpacing/>
        <w:jc w:val="both"/>
        <w:rPr>
          <w:sz w:val="24"/>
          <w:szCs w:val="24"/>
        </w:rPr>
      </w:pPr>
      <w:r>
        <w:rPr>
          <w:sz w:val="24"/>
          <w:szCs w:val="24"/>
        </w:rPr>
        <w:t xml:space="preserve">Dr. Varun Sharma </w:t>
      </w:r>
    </w:p>
    <w:p w:rsidR="006755B4" w:rsidRDefault="006755B4" w:rsidP="00295D34">
      <w:pPr>
        <w:widowControl/>
        <w:shd w:val="clear" w:color="auto" w:fill="FFFFFF"/>
        <w:autoSpaceDE/>
        <w:autoSpaceDN/>
        <w:spacing w:after="150" w:line="276" w:lineRule="auto"/>
        <w:ind w:left="360"/>
        <w:contextualSpacing/>
        <w:jc w:val="both"/>
        <w:rPr>
          <w:color w:val="215868" w:themeColor="accent5" w:themeShade="80"/>
          <w:sz w:val="24"/>
          <w:szCs w:val="24"/>
          <w:u w:val="single"/>
        </w:rPr>
      </w:pPr>
    </w:p>
    <w:tbl>
      <w:tblPr>
        <w:tblStyle w:val="TableGrid"/>
        <w:tblW w:w="0" w:type="auto"/>
        <w:tblInd w:w="360" w:type="dxa"/>
        <w:tblLook w:val="04A0" w:firstRow="1" w:lastRow="0" w:firstColumn="1" w:lastColumn="0" w:noHBand="0" w:noVBand="1"/>
      </w:tblPr>
      <w:tblGrid>
        <w:gridCol w:w="3323"/>
        <w:gridCol w:w="3275"/>
      </w:tblGrid>
      <w:tr w:rsidR="002733EB" w:rsidTr="00E40AFA">
        <w:tc>
          <w:tcPr>
            <w:tcW w:w="3323" w:type="dxa"/>
          </w:tcPr>
          <w:p w:rsidR="002733EB" w:rsidRPr="00E40AFA" w:rsidRDefault="002733EB" w:rsidP="00E40AFA">
            <w:pPr>
              <w:widowControl/>
              <w:shd w:val="clear" w:color="auto" w:fill="FFFFFF"/>
              <w:autoSpaceDE/>
              <w:autoSpaceDN/>
              <w:spacing w:after="150" w:line="276" w:lineRule="auto"/>
              <w:contextualSpacing/>
              <w:rPr>
                <w:b/>
                <w:bCs/>
                <w:color w:val="000000" w:themeColor="text1"/>
                <w:sz w:val="24"/>
                <w:szCs w:val="24"/>
              </w:rPr>
            </w:pPr>
            <w:r>
              <w:rPr>
                <w:b/>
                <w:bCs/>
                <w:sz w:val="24"/>
                <w:szCs w:val="24"/>
              </w:rPr>
              <w:t>Part Time Consultant</w:t>
            </w:r>
          </w:p>
        </w:tc>
        <w:tc>
          <w:tcPr>
            <w:tcW w:w="3275" w:type="dxa"/>
          </w:tcPr>
          <w:p w:rsidR="002733EB" w:rsidRPr="00E40AFA" w:rsidRDefault="002733EB" w:rsidP="00B31B61">
            <w:pPr>
              <w:widowControl/>
              <w:shd w:val="clear" w:color="auto" w:fill="FFFFFF"/>
              <w:autoSpaceDE/>
              <w:autoSpaceDN/>
              <w:spacing w:after="150" w:line="276" w:lineRule="auto"/>
              <w:contextualSpacing/>
              <w:jc w:val="both"/>
              <w:rPr>
                <w:b/>
                <w:bCs/>
                <w:color w:val="000000" w:themeColor="text1"/>
                <w:sz w:val="24"/>
                <w:szCs w:val="24"/>
              </w:rPr>
            </w:pPr>
            <w:r>
              <w:rPr>
                <w:b/>
                <w:bCs/>
                <w:color w:val="000000" w:themeColor="text1"/>
                <w:sz w:val="24"/>
                <w:szCs w:val="24"/>
              </w:rPr>
              <w:t>Name</w:t>
            </w:r>
          </w:p>
        </w:tc>
      </w:tr>
      <w:tr w:rsidR="002733EB" w:rsidTr="00E40AFA">
        <w:tc>
          <w:tcPr>
            <w:tcW w:w="3323" w:type="dxa"/>
            <w:vMerge w:val="restart"/>
          </w:tcPr>
          <w:p w:rsidR="002733EB" w:rsidRPr="00B31B61" w:rsidRDefault="002733EB" w:rsidP="00B31B61">
            <w:pPr>
              <w:widowControl/>
              <w:shd w:val="clear" w:color="auto" w:fill="FFFFFF"/>
              <w:autoSpaceDE/>
              <w:autoSpaceDN/>
              <w:spacing w:after="150" w:line="276" w:lineRule="auto"/>
              <w:contextualSpacing/>
              <w:jc w:val="both"/>
              <w:rPr>
                <w:color w:val="000000" w:themeColor="text1"/>
                <w:sz w:val="24"/>
                <w:szCs w:val="24"/>
              </w:rPr>
            </w:pPr>
            <w:r>
              <w:rPr>
                <w:color w:val="000000" w:themeColor="text1"/>
                <w:sz w:val="24"/>
                <w:szCs w:val="24"/>
              </w:rPr>
              <w:t>Name of Sports &amp; Yoga Faculty</w:t>
            </w:r>
          </w:p>
        </w:tc>
        <w:tc>
          <w:tcPr>
            <w:tcW w:w="3275" w:type="dxa"/>
          </w:tcPr>
          <w:p w:rsidR="002733EB" w:rsidRPr="00B31B61" w:rsidRDefault="002733EB" w:rsidP="00B31B61">
            <w:pPr>
              <w:widowControl/>
              <w:shd w:val="clear" w:color="auto" w:fill="FFFFFF"/>
              <w:autoSpaceDE/>
              <w:autoSpaceDN/>
              <w:spacing w:after="150" w:line="276" w:lineRule="auto"/>
              <w:contextualSpacing/>
              <w:jc w:val="both"/>
              <w:rPr>
                <w:color w:val="000000" w:themeColor="text1"/>
                <w:sz w:val="24"/>
                <w:szCs w:val="24"/>
              </w:rPr>
            </w:pPr>
            <w:r>
              <w:rPr>
                <w:color w:val="000000" w:themeColor="text1"/>
                <w:sz w:val="24"/>
                <w:szCs w:val="24"/>
              </w:rPr>
              <w:t xml:space="preserve">Aditya Narayan Singh </w:t>
            </w:r>
          </w:p>
        </w:tc>
      </w:tr>
      <w:tr w:rsidR="002733EB" w:rsidTr="00E40AFA">
        <w:tc>
          <w:tcPr>
            <w:tcW w:w="3323" w:type="dxa"/>
            <w:vMerge/>
          </w:tcPr>
          <w:p w:rsidR="002733EB" w:rsidRPr="00B31B61" w:rsidRDefault="002733EB" w:rsidP="00B31B61">
            <w:pPr>
              <w:widowControl/>
              <w:shd w:val="clear" w:color="auto" w:fill="FFFFFF"/>
              <w:autoSpaceDE/>
              <w:autoSpaceDN/>
              <w:spacing w:after="150" w:line="276" w:lineRule="auto"/>
              <w:contextualSpacing/>
              <w:jc w:val="both"/>
              <w:rPr>
                <w:color w:val="000000" w:themeColor="text1"/>
                <w:sz w:val="24"/>
                <w:szCs w:val="24"/>
              </w:rPr>
            </w:pPr>
          </w:p>
        </w:tc>
        <w:tc>
          <w:tcPr>
            <w:tcW w:w="3275" w:type="dxa"/>
          </w:tcPr>
          <w:p w:rsidR="002733EB" w:rsidRDefault="002733EB" w:rsidP="00B31B61">
            <w:pPr>
              <w:widowControl/>
              <w:shd w:val="clear" w:color="auto" w:fill="FFFFFF"/>
              <w:autoSpaceDE/>
              <w:autoSpaceDN/>
              <w:spacing w:after="150" w:line="276" w:lineRule="auto"/>
              <w:contextualSpacing/>
              <w:jc w:val="both"/>
              <w:rPr>
                <w:color w:val="215868" w:themeColor="accent5" w:themeShade="80"/>
                <w:sz w:val="24"/>
                <w:szCs w:val="24"/>
                <w:u w:val="single"/>
              </w:rPr>
            </w:pPr>
            <w:r>
              <w:rPr>
                <w:color w:val="000000" w:themeColor="text1"/>
                <w:sz w:val="24"/>
                <w:szCs w:val="24"/>
              </w:rPr>
              <w:t>Deepak Kumar Maurya</w:t>
            </w:r>
            <w:r>
              <w:rPr>
                <w:color w:val="215868" w:themeColor="accent5" w:themeShade="80"/>
                <w:sz w:val="24"/>
                <w:szCs w:val="24"/>
                <w:u w:val="single"/>
              </w:rPr>
              <w:t xml:space="preserve"> </w:t>
            </w:r>
          </w:p>
        </w:tc>
      </w:tr>
      <w:tr w:rsidR="002733EB" w:rsidTr="00BB26CF">
        <w:trPr>
          <w:trHeight w:val="645"/>
        </w:trPr>
        <w:tc>
          <w:tcPr>
            <w:tcW w:w="3323" w:type="dxa"/>
          </w:tcPr>
          <w:p w:rsidR="002733EB" w:rsidRPr="00B31B61" w:rsidRDefault="002733EB" w:rsidP="00E40AFA">
            <w:pPr>
              <w:widowControl/>
              <w:shd w:val="clear" w:color="auto" w:fill="FFFFFF"/>
              <w:autoSpaceDE/>
              <w:autoSpaceDN/>
              <w:spacing w:after="150" w:line="276" w:lineRule="auto"/>
              <w:contextualSpacing/>
              <w:jc w:val="both"/>
              <w:rPr>
                <w:color w:val="000000" w:themeColor="text1"/>
                <w:sz w:val="24"/>
                <w:szCs w:val="24"/>
              </w:rPr>
            </w:pPr>
            <w:r>
              <w:rPr>
                <w:color w:val="000000" w:themeColor="text1"/>
                <w:sz w:val="24"/>
                <w:szCs w:val="24"/>
              </w:rPr>
              <w:t>Name of Institute Medical officer  (IMO)</w:t>
            </w:r>
          </w:p>
        </w:tc>
        <w:tc>
          <w:tcPr>
            <w:tcW w:w="3275" w:type="dxa"/>
          </w:tcPr>
          <w:p w:rsidR="002733EB" w:rsidRPr="00B31B61" w:rsidRDefault="002733EB" w:rsidP="00E40AFA">
            <w:pPr>
              <w:widowControl/>
              <w:shd w:val="clear" w:color="auto" w:fill="FFFFFF"/>
              <w:autoSpaceDE/>
              <w:autoSpaceDN/>
              <w:spacing w:after="150" w:line="276" w:lineRule="auto"/>
              <w:contextualSpacing/>
              <w:jc w:val="both"/>
              <w:rPr>
                <w:color w:val="000000" w:themeColor="text1"/>
                <w:sz w:val="24"/>
                <w:szCs w:val="24"/>
              </w:rPr>
            </w:pPr>
            <w:r>
              <w:rPr>
                <w:color w:val="000000" w:themeColor="text1"/>
                <w:sz w:val="24"/>
                <w:szCs w:val="24"/>
              </w:rPr>
              <w:t>Dr. Sandeep Kumar</w:t>
            </w:r>
          </w:p>
        </w:tc>
      </w:tr>
    </w:tbl>
    <w:p w:rsidR="00B31B61" w:rsidRDefault="00B31B61" w:rsidP="00DA20FF">
      <w:pPr>
        <w:spacing w:before="89"/>
        <w:ind w:left="400"/>
        <w:rPr>
          <w:b/>
          <w:color w:val="001F60"/>
        </w:rPr>
      </w:pPr>
    </w:p>
    <w:p w:rsidR="00DA20FF" w:rsidRDefault="00DA20FF" w:rsidP="00B31B61">
      <w:pPr>
        <w:spacing w:before="89"/>
        <w:jc w:val="both"/>
        <w:rPr>
          <w:b/>
        </w:rPr>
      </w:pPr>
      <w:r>
        <w:rPr>
          <w:b/>
          <w:color w:val="001F60"/>
        </w:rPr>
        <w:t>Name,</w:t>
      </w:r>
      <w:r>
        <w:rPr>
          <w:b/>
          <w:color w:val="001F60"/>
          <w:spacing w:val="-2"/>
        </w:rPr>
        <w:t xml:space="preserve"> </w:t>
      </w:r>
      <w:r>
        <w:rPr>
          <w:b/>
          <w:color w:val="001F60"/>
        </w:rPr>
        <w:t>designation</w:t>
      </w:r>
      <w:r>
        <w:rPr>
          <w:b/>
          <w:color w:val="001F60"/>
          <w:spacing w:val="-1"/>
        </w:rPr>
        <w:t xml:space="preserve"> </w:t>
      </w:r>
      <w:r>
        <w:rPr>
          <w:b/>
          <w:color w:val="001F60"/>
        </w:rPr>
        <w:t>and</w:t>
      </w:r>
      <w:r>
        <w:rPr>
          <w:b/>
          <w:color w:val="001F60"/>
          <w:spacing w:val="-1"/>
        </w:rPr>
        <w:t xml:space="preserve"> </w:t>
      </w:r>
      <w:r>
        <w:rPr>
          <w:b/>
          <w:color w:val="001F60"/>
        </w:rPr>
        <w:t>other particulars</w:t>
      </w:r>
      <w:r>
        <w:rPr>
          <w:b/>
          <w:color w:val="001F60"/>
          <w:spacing w:val="-1"/>
        </w:rPr>
        <w:t xml:space="preserve"> </w:t>
      </w:r>
      <w:r>
        <w:rPr>
          <w:b/>
          <w:color w:val="001F60"/>
        </w:rPr>
        <w:t>of the</w:t>
      </w:r>
      <w:r>
        <w:rPr>
          <w:b/>
          <w:color w:val="001F60"/>
          <w:spacing w:val="-3"/>
        </w:rPr>
        <w:t xml:space="preserve"> </w:t>
      </w:r>
      <w:r>
        <w:rPr>
          <w:b/>
          <w:color w:val="BF0000"/>
          <w:sz w:val="28"/>
          <w:u w:val="thick" w:color="BF0000"/>
        </w:rPr>
        <w:t>Nodal</w:t>
      </w:r>
      <w:r>
        <w:rPr>
          <w:b/>
          <w:color w:val="BF0000"/>
          <w:spacing w:val="-2"/>
          <w:sz w:val="28"/>
          <w:u w:val="thick" w:color="BF0000"/>
        </w:rPr>
        <w:t xml:space="preserve"> </w:t>
      </w:r>
      <w:r>
        <w:rPr>
          <w:b/>
          <w:color w:val="BF0000"/>
          <w:sz w:val="28"/>
          <w:u w:val="thick" w:color="BF0000"/>
        </w:rPr>
        <w:t>Officer</w:t>
      </w:r>
      <w:r>
        <w:rPr>
          <w:b/>
          <w:color w:val="BF0000"/>
          <w:spacing w:val="-3"/>
          <w:sz w:val="28"/>
        </w:rPr>
        <w:t xml:space="preserve"> </w:t>
      </w:r>
      <w:r>
        <w:rPr>
          <w:color w:val="001F60"/>
        </w:rPr>
        <w:t>appointed</w:t>
      </w:r>
      <w:r>
        <w:rPr>
          <w:color w:val="001F60"/>
          <w:spacing w:val="-3"/>
        </w:rPr>
        <w:t xml:space="preserve"> </w:t>
      </w:r>
      <w:r>
        <w:rPr>
          <w:color w:val="001F60"/>
        </w:rPr>
        <w:t>in</w:t>
      </w:r>
      <w:r>
        <w:rPr>
          <w:color w:val="001F60"/>
          <w:spacing w:val="-2"/>
        </w:rPr>
        <w:t xml:space="preserve"> </w:t>
      </w:r>
      <w:r>
        <w:rPr>
          <w:color w:val="001F60"/>
        </w:rPr>
        <w:t>the year 2019</w:t>
      </w:r>
      <w:r>
        <w:rPr>
          <w:color w:val="001F60"/>
          <w:spacing w:val="-3"/>
        </w:rPr>
        <w:t xml:space="preserve"> </w:t>
      </w:r>
      <w:r>
        <w:rPr>
          <w:color w:val="001F60"/>
        </w:rPr>
        <w:t>till</w:t>
      </w:r>
      <w:r>
        <w:rPr>
          <w:color w:val="001F60"/>
          <w:spacing w:val="1"/>
        </w:rPr>
        <w:t xml:space="preserve"> </w:t>
      </w:r>
      <w:r>
        <w:rPr>
          <w:color w:val="001F60"/>
        </w:rPr>
        <w:t>date</w:t>
      </w:r>
      <w:r>
        <w:rPr>
          <w:b/>
          <w:color w:val="001F60"/>
        </w:rPr>
        <w:t>:</w:t>
      </w:r>
    </w:p>
    <w:p w:rsidR="00DA20FF" w:rsidRDefault="00EE377B" w:rsidP="00B31B61">
      <w:pPr>
        <w:pStyle w:val="Heading4"/>
        <w:spacing w:before="4"/>
        <w:ind w:right="3948"/>
        <w:jc w:val="both"/>
      </w:pPr>
      <w:r>
        <w:t xml:space="preserve">Dr. </w:t>
      </w:r>
      <w:r>
        <w:rPr>
          <w:sz w:val="24"/>
          <w:szCs w:val="24"/>
        </w:rPr>
        <w:t>Sirsendu Sekhar Barman, Assistant Professor &amp; HoD, Mathematics (confirmed per Office Note dated 17.07.2026)</w:t>
      </w:r>
    </w:p>
    <w:p w:rsidR="00DA20FF" w:rsidRDefault="00DA20FF" w:rsidP="00B31B61">
      <w:pPr>
        <w:pStyle w:val="BodyText"/>
        <w:spacing w:before="10"/>
        <w:jc w:val="both"/>
        <w:rPr>
          <w:b/>
          <w:sz w:val="21"/>
        </w:rPr>
      </w:pPr>
    </w:p>
    <w:p w:rsidR="00DA20FF" w:rsidRDefault="00DA20FF" w:rsidP="00B31B61">
      <w:pPr>
        <w:ind w:right="596"/>
        <w:jc w:val="both"/>
      </w:pPr>
      <w:r>
        <w:rPr>
          <w:b/>
          <w:color w:val="001F60"/>
        </w:rPr>
        <w:t>The</w:t>
      </w:r>
      <w:r>
        <w:rPr>
          <w:b/>
          <w:color w:val="001F60"/>
          <w:spacing w:val="7"/>
        </w:rPr>
        <w:t xml:space="preserve"> </w:t>
      </w:r>
      <w:r>
        <w:rPr>
          <w:b/>
          <w:color w:val="001F60"/>
        </w:rPr>
        <w:t>name,</w:t>
      </w:r>
      <w:r>
        <w:rPr>
          <w:b/>
          <w:color w:val="001F60"/>
          <w:spacing w:val="6"/>
        </w:rPr>
        <w:t xml:space="preserve"> </w:t>
      </w:r>
      <w:r>
        <w:rPr>
          <w:b/>
          <w:color w:val="001F60"/>
        </w:rPr>
        <w:t>designation</w:t>
      </w:r>
      <w:r>
        <w:rPr>
          <w:b/>
          <w:color w:val="001F60"/>
          <w:spacing w:val="4"/>
        </w:rPr>
        <w:t xml:space="preserve"> </w:t>
      </w:r>
      <w:r>
        <w:rPr>
          <w:b/>
          <w:color w:val="001F60"/>
        </w:rPr>
        <w:t>and</w:t>
      </w:r>
      <w:r>
        <w:rPr>
          <w:b/>
          <w:color w:val="001F60"/>
          <w:spacing w:val="7"/>
        </w:rPr>
        <w:t xml:space="preserve"> </w:t>
      </w:r>
      <w:r>
        <w:rPr>
          <w:b/>
          <w:color w:val="001F60"/>
        </w:rPr>
        <w:t>other</w:t>
      </w:r>
      <w:r>
        <w:rPr>
          <w:b/>
          <w:color w:val="001F60"/>
          <w:spacing w:val="6"/>
        </w:rPr>
        <w:t xml:space="preserve"> </w:t>
      </w:r>
      <w:r>
        <w:rPr>
          <w:b/>
          <w:color w:val="001F60"/>
        </w:rPr>
        <w:t>particulars</w:t>
      </w:r>
      <w:r>
        <w:rPr>
          <w:b/>
          <w:color w:val="001F60"/>
          <w:spacing w:val="5"/>
        </w:rPr>
        <w:t xml:space="preserve"> </w:t>
      </w:r>
      <w:r>
        <w:rPr>
          <w:b/>
          <w:color w:val="001F60"/>
        </w:rPr>
        <w:t>of</w:t>
      </w:r>
      <w:r>
        <w:rPr>
          <w:b/>
          <w:color w:val="001F60"/>
          <w:spacing w:val="8"/>
        </w:rPr>
        <w:t xml:space="preserve"> </w:t>
      </w:r>
      <w:r>
        <w:rPr>
          <w:b/>
          <w:color w:val="001F60"/>
        </w:rPr>
        <w:t>the</w:t>
      </w:r>
      <w:r>
        <w:rPr>
          <w:b/>
          <w:color w:val="001F60"/>
          <w:spacing w:val="6"/>
        </w:rPr>
        <w:t xml:space="preserve"> </w:t>
      </w:r>
      <w:r>
        <w:rPr>
          <w:b/>
          <w:color w:val="BF0000"/>
          <w:sz w:val="28"/>
          <w:u w:val="thick" w:color="BF0000"/>
        </w:rPr>
        <w:t>First</w:t>
      </w:r>
      <w:r>
        <w:rPr>
          <w:b/>
          <w:color w:val="BF0000"/>
          <w:spacing w:val="6"/>
          <w:sz w:val="28"/>
          <w:u w:val="thick" w:color="BF0000"/>
        </w:rPr>
        <w:t xml:space="preserve"> </w:t>
      </w:r>
      <w:r>
        <w:rPr>
          <w:b/>
          <w:color w:val="BF0000"/>
          <w:sz w:val="28"/>
          <w:u w:val="thick" w:color="BF0000"/>
        </w:rPr>
        <w:t>Appellate</w:t>
      </w:r>
      <w:r>
        <w:rPr>
          <w:b/>
          <w:color w:val="BF0000"/>
          <w:spacing w:val="5"/>
          <w:sz w:val="28"/>
          <w:u w:val="thick" w:color="BF0000"/>
        </w:rPr>
        <w:t xml:space="preserve"> </w:t>
      </w:r>
      <w:r>
        <w:rPr>
          <w:b/>
          <w:color w:val="BF0000"/>
          <w:sz w:val="28"/>
          <w:u w:val="thick" w:color="BF0000"/>
        </w:rPr>
        <w:t>Authority</w:t>
      </w:r>
      <w:r>
        <w:rPr>
          <w:b/>
          <w:color w:val="BF0000"/>
          <w:spacing w:val="7"/>
          <w:sz w:val="28"/>
        </w:rPr>
        <w:t xml:space="preserve"> </w:t>
      </w:r>
    </w:p>
    <w:p w:rsidR="00DA20FF" w:rsidRDefault="00DA20FF" w:rsidP="00B31B61">
      <w:pPr>
        <w:pStyle w:val="BodyText"/>
        <w:spacing w:before="8"/>
        <w:jc w:val="both"/>
        <w:rPr>
          <w:sz w:val="21"/>
        </w:rPr>
      </w:pPr>
    </w:p>
    <w:p w:rsidR="003F113A" w:rsidRPr="003F113A" w:rsidRDefault="003F113A" w:rsidP="003F113A">
      <w:pPr>
        <w:widowControl/>
        <w:shd w:val="clear" w:color="auto" w:fill="FFFFFF"/>
        <w:autoSpaceDE/>
        <w:autoSpaceDN/>
        <w:spacing w:after="150" w:line="276" w:lineRule="auto"/>
        <w:contextualSpacing/>
        <w:jc w:val="both"/>
        <w:rPr>
          <w:sz w:val="24"/>
          <w:szCs w:val="24"/>
        </w:rPr>
      </w:pPr>
      <w:r>
        <w:rPr>
          <w:sz w:val="24"/>
          <w:szCs w:val="24"/>
        </w:rPr>
        <w:t xml:space="preserve">Dr. Niraj Kumar Vishwakarma (confirmed per Office Note dated 17.07.2026) </w:t>
      </w:r>
    </w:p>
    <w:p w:rsidR="00DA20FF" w:rsidRDefault="003F113A" w:rsidP="00B31B61">
      <w:pPr>
        <w:pStyle w:val="Heading4"/>
        <w:spacing w:before="6"/>
        <w:ind w:right="5311"/>
        <w:jc w:val="both"/>
      </w:pPr>
      <w:r>
        <w:t xml:space="preserve">Assistant Professor </w:t>
      </w:r>
    </w:p>
    <w:p w:rsidR="00B31B61" w:rsidRPr="00B31B61" w:rsidRDefault="00B31B61" w:rsidP="004B391D">
      <w:pPr>
        <w:shd w:val="clear" w:color="auto" w:fill="FFFFFF"/>
        <w:spacing w:after="150"/>
        <w:jc w:val="both"/>
        <w:rPr>
          <w:b/>
          <w:color w:val="001F60"/>
          <w:sz w:val="2"/>
          <w:szCs w:val="2"/>
        </w:rPr>
      </w:pPr>
    </w:p>
    <w:p w:rsidR="00DA20FF" w:rsidRDefault="00DA20FF" w:rsidP="004B391D">
      <w:pPr>
        <w:shd w:val="clear" w:color="auto" w:fill="FFFFFF"/>
        <w:spacing w:after="150"/>
        <w:jc w:val="both"/>
        <w:rPr>
          <w:sz w:val="24"/>
          <w:szCs w:val="24"/>
        </w:rPr>
      </w:pPr>
      <w:r>
        <w:rPr>
          <w:b/>
          <w:color w:val="001F60"/>
        </w:rPr>
        <w:t>Name,</w:t>
      </w:r>
      <w:r>
        <w:rPr>
          <w:b/>
          <w:color w:val="001F60"/>
          <w:spacing w:val="20"/>
        </w:rPr>
        <w:t xml:space="preserve"> </w:t>
      </w:r>
      <w:r>
        <w:rPr>
          <w:b/>
          <w:color w:val="001F60"/>
        </w:rPr>
        <w:t>designation</w:t>
      </w:r>
      <w:r>
        <w:rPr>
          <w:b/>
          <w:color w:val="001F60"/>
          <w:spacing w:val="19"/>
        </w:rPr>
        <w:t xml:space="preserve"> </w:t>
      </w:r>
      <w:r>
        <w:rPr>
          <w:b/>
          <w:color w:val="001F60"/>
        </w:rPr>
        <w:t>and</w:t>
      </w:r>
      <w:r>
        <w:rPr>
          <w:b/>
          <w:color w:val="001F60"/>
          <w:spacing w:val="21"/>
        </w:rPr>
        <w:t xml:space="preserve"> </w:t>
      </w:r>
      <w:r>
        <w:rPr>
          <w:b/>
          <w:color w:val="001F60"/>
        </w:rPr>
        <w:t>other</w:t>
      </w:r>
      <w:r>
        <w:rPr>
          <w:b/>
          <w:color w:val="001F60"/>
          <w:spacing w:val="21"/>
        </w:rPr>
        <w:t xml:space="preserve"> </w:t>
      </w:r>
      <w:r>
        <w:rPr>
          <w:b/>
          <w:color w:val="001F60"/>
        </w:rPr>
        <w:t>particulars</w:t>
      </w:r>
      <w:r>
        <w:rPr>
          <w:b/>
          <w:color w:val="001F60"/>
          <w:spacing w:val="21"/>
        </w:rPr>
        <w:t xml:space="preserve"> </w:t>
      </w:r>
      <w:r>
        <w:rPr>
          <w:b/>
          <w:color w:val="001F60"/>
        </w:rPr>
        <w:t>of</w:t>
      </w:r>
      <w:r>
        <w:rPr>
          <w:b/>
          <w:color w:val="001F60"/>
          <w:spacing w:val="20"/>
        </w:rPr>
        <w:t xml:space="preserve"> </w:t>
      </w:r>
      <w:r>
        <w:rPr>
          <w:b/>
          <w:color w:val="001F60"/>
        </w:rPr>
        <w:t>the</w:t>
      </w:r>
      <w:r>
        <w:rPr>
          <w:b/>
          <w:color w:val="001F60"/>
          <w:spacing w:val="20"/>
        </w:rPr>
        <w:t xml:space="preserve"> </w:t>
      </w:r>
      <w:r>
        <w:rPr>
          <w:b/>
          <w:color w:val="BF0000"/>
          <w:sz w:val="28"/>
          <w:u w:val="thick" w:color="BF0000"/>
        </w:rPr>
        <w:t>Central</w:t>
      </w:r>
      <w:r>
        <w:rPr>
          <w:b/>
          <w:color w:val="BF0000"/>
          <w:spacing w:val="21"/>
          <w:sz w:val="28"/>
          <w:u w:val="thick" w:color="BF0000"/>
        </w:rPr>
        <w:t xml:space="preserve"> </w:t>
      </w:r>
      <w:r>
        <w:rPr>
          <w:b/>
          <w:color w:val="BF0000"/>
          <w:sz w:val="28"/>
          <w:u w:val="thick" w:color="BF0000"/>
        </w:rPr>
        <w:t>Public</w:t>
      </w:r>
      <w:r>
        <w:rPr>
          <w:b/>
          <w:color w:val="BF0000"/>
          <w:spacing w:val="18"/>
          <w:sz w:val="28"/>
          <w:u w:val="thick" w:color="BF0000"/>
        </w:rPr>
        <w:t xml:space="preserve"> </w:t>
      </w:r>
      <w:r>
        <w:rPr>
          <w:b/>
          <w:color w:val="BF0000"/>
          <w:sz w:val="28"/>
          <w:u w:val="thick" w:color="BF0000"/>
        </w:rPr>
        <w:t>Information</w:t>
      </w:r>
      <w:r>
        <w:rPr>
          <w:b/>
          <w:color w:val="BF0000"/>
          <w:spacing w:val="18"/>
          <w:sz w:val="28"/>
          <w:u w:val="thick" w:color="BF0000"/>
        </w:rPr>
        <w:t xml:space="preserve"> </w:t>
      </w:r>
      <w:r>
        <w:rPr>
          <w:b/>
          <w:color w:val="BF0000"/>
          <w:sz w:val="28"/>
          <w:u w:val="thick" w:color="BF0000"/>
        </w:rPr>
        <w:t>Officer</w:t>
      </w:r>
    </w:p>
    <w:p w:rsidR="00DA20FF" w:rsidRDefault="006B61BE" w:rsidP="004B391D">
      <w:pPr>
        <w:shd w:val="clear" w:color="auto" w:fill="FFFFFF"/>
        <w:spacing w:after="150"/>
        <w:jc w:val="both"/>
        <w:rPr>
          <w:sz w:val="24"/>
          <w:szCs w:val="24"/>
        </w:rPr>
      </w:pPr>
      <w:r>
        <w:rPr>
          <w:sz w:val="24"/>
          <w:szCs w:val="24"/>
        </w:rPr>
        <w:t>Dr. Sirsendu Sekhar Barman, Assistant Professor &amp; HoD, Mathematics (confirmed per Office Note dated 17.07.2026)</w:t>
      </w:r>
    </w:p>
    <w:p w:rsidR="007176E3" w:rsidRDefault="007176E3" w:rsidP="004B391D">
      <w:pPr>
        <w:shd w:val="clear" w:color="auto" w:fill="FFFFFF"/>
        <w:spacing w:after="150"/>
        <w:jc w:val="both"/>
        <w:rPr>
          <w:sz w:val="24"/>
          <w:szCs w:val="24"/>
        </w:rPr>
      </w:pPr>
    </w:p>
    <w:p w:rsidR="007176E3" w:rsidRDefault="007176E3" w:rsidP="004B391D">
      <w:pPr>
        <w:shd w:val="clear" w:color="auto" w:fill="FFFFFF"/>
        <w:spacing w:after="150"/>
        <w:jc w:val="both"/>
        <w:rPr>
          <w:sz w:val="24"/>
          <w:szCs w:val="24"/>
        </w:rPr>
      </w:pPr>
      <w:r w:rsidRPr="00DA655B">
        <w:rPr>
          <w:sz w:val="24"/>
          <w:szCs w:val="24"/>
        </w:rPr>
        <w:t xml:space="preserve">Faculty In-charge (Vigilance)- Dr. Niharika Anand </w:t>
      </w:r>
      <w:bookmarkStart w:id="0" w:name="_GoBack"/>
      <w:bookmarkEnd w:id="0"/>
    </w:p>
    <w:p w:rsidR="00DA20FF" w:rsidRDefault="00DA20FF" w:rsidP="00DA20FF">
      <w:pPr>
        <w:pStyle w:val="Heading3"/>
        <w:ind w:left="116" w:right="280"/>
        <w:jc w:val="both"/>
      </w:pPr>
    </w:p>
    <w:p w:rsidR="00DA20FF" w:rsidRDefault="00DA20FF" w:rsidP="00DA20FF">
      <w:pPr>
        <w:pStyle w:val="Heading3"/>
        <w:spacing w:before="90"/>
        <w:jc w:val="both"/>
      </w:pPr>
      <w:r>
        <w:rPr>
          <w:color w:val="BF0000"/>
        </w:rPr>
        <w:t>Any</w:t>
      </w:r>
      <w:r>
        <w:rPr>
          <w:color w:val="BF0000"/>
          <w:spacing w:val="-2"/>
        </w:rPr>
        <w:t xml:space="preserve"> </w:t>
      </w:r>
      <w:r>
        <w:rPr>
          <w:color w:val="BF0000"/>
        </w:rPr>
        <w:t>Other</w:t>
      </w:r>
      <w:r>
        <w:rPr>
          <w:color w:val="BF0000"/>
          <w:spacing w:val="-1"/>
        </w:rPr>
        <w:t xml:space="preserve"> </w:t>
      </w:r>
      <w:r>
        <w:rPr>
          <w:color w:val="BF0000"/>
        </w:rPr>
        <w:t>Information</w:t>
      </w:r>
    </w:p>
    <w:p w:rsidR="00DA20FF" w:rsidRDefault="00DA20FF" w:rsidP="00DA20FF">
      <w:pPr>
        <w:pStyle w:val="Heading4"/>
        <w:keepNext w:val="0"/>
        <w:keepLines w:val="0"/>
        <w:numPr>
          <w:ilvl w:val="0"/>
          <w:numId w:val="19"/>
        </w:numPr>
        <w:tabs>
          <w:tab w:val="left" w:pos="827"/>
          <w:tab w:val="left" w:pos="828"/>
        </w:tabs>
        <w:spacing w:before="208"/>
      </w:pPr>
      <w:r>
        <w:rPr>
          <w:color w:val="007434"/>
        </w:rPr>
        <w:t>Citizen’s</w:t>
      </w:r>
      <w:r>
        <w:rPr>
          <w:color w:val="007434"/>
          <w:spacing w:val="-1"/>
        </w:rPr>
        <w:t xml:space="preserve"> </w:t>
      </w:r>
      <w:r>
        <w:rPr>
          <w:color w:val="007434"/>
        </w:rPr>
        <w:t>Charter:</w:t>
      </w:r>
    </w:p>
    <w:p w:rsidR="00DA20FF" w:rsidRDefault="00DA20FF" w:rsidP="00DA20FF">
      <w:pPr>
        <w:pStyle w:val="BodyText"/>
        <w:spacing w:before="7"/>
        <w:rPr>
          <w:b/>
          <w:sz w:val="21"/>
        </w:rPr>
      </w:pPr>
    </w:p>
    <w:p w:rsidR="00DA20FF" w:rsidRDefault="00DA20FF" w:rsidP="00DA20FF">
      <w:pPr>
        <w:pStyle w:val="BodyText"/>
        <w:tabs>
          <w:tab w:val="left" w:pos="2514"/>
          <w:tab w:val="left" w:pos="4627"/>
          <w:tab w:val="left" w:pos="8897"/>
        </w:tabs>
        <w:ind w:left="400" w:right="727"/>
        <w:jc w:val="both"/>
      </w:pPr>
      <w:r>
        <w:t>A</w:t>
      </w:r>
      <w:r>
        <w:rPr>
          <w:spacing w:val="13"/>
        </w:rPr>
        <w:t xml:space="preserve"> </w:t>
      </w:r>
      <w:r>
        <w:t>Citizens'</w:t>
      </w:r>
      <w:r>
        <w:rPr>
          <w:spacing w:val="11"/>
        </w:rPr>
        <w:t xml:space="preserve"> </w:t>
      </w:r>
      <w:r>
        <w:t>Charter</w:t>
      </w:r>
      <w:r>
        <w:rPr>
          <w:spacing w:val="16"/>
        </w:rPr>
        <w:t xml:space="preserve"> </w:t>
      </w:r>
      <w:r>
        <w:t>represents</w:t>
      </w:r>
      <w:r>
        <w:rPr>
          <w:spacing w:val="15"/>
        </w:rPr>
        <w:t xml:space="preserve"> </w:t>
      </w:r>
      <w:r>
        <w:t>the</w:t>
      </w:r>
      <w:r>
        <w:rPr>
          <w:spacing w:val="13"/>
        </w:rPr>
        <w:t xml:space="preserve"> </w:t>
      </w:r>
      <w:r>
        <w:t>commitment</w:t>
      </w:r>
      <w:r>
        <w:rPr>
          <w:spacing w:val="16"/>
        </w:rPr>
        <w:t xml:space="preserve"> </w:t>
      </w:r>
      <w:r>
        <w:t>of</w:t>
      </w:r>
      <w:r>
        <w:rPr>
          <w:spacing w:val="15"/>
        </w:rPr>
        <w:t xml:space="preserve"> </w:t>
      </w:r>
      <w:r>
        <w:t>the</w:t>
      </w:r>
      <w:r>
        <w:rPr>
          <w:spacing w:val="14"/>
        </w:rPr>
        <w:t xml:space="preserve"> </w:t>
      </w:r>
      <w:r>
        <w:t>institute</w:t>
      </w:r>
      <w:r>
        <w:rPr>
          <w:spacing w:val="15"/>
        </w:rPr>
        <w:t xml:space="preserve"> </w:t>
      </w:r>
      <w:r>
        <w:t>towards</w:t>
      </w:r>
      <w:r>
        <w:rPr>
          <w:spacing w:val="15"/>
        </w:rPr>
        <w:t xml:space="preserve"> </w:t>
      </w:r>
      <w:r>
        <w:t>standard,</w:t>
      </w:r>
      <w:r>
        <w:rPr>
          <w:spacing w:val="16"/>
        </w:rPr>
        <w:t xml:space="preserve"> </w:t>
      </w:r>
      <w:r>
        <w:t>quality</w:t>
      </w:r>
      <w:r>
        <w:rPr>
          <w:spacing w:val="11"/>
        </w:rPr>
        <w:t xml:space="preserve"> </w:t>
      </w:r>
      <w:r>
        <w:t>and</w:t>
      </w:r>
      <w:r>
        <w:rPr>
          <w:spacing w:val="14"/>
        </w:rPr>
        <w:t xml:space="preserve"> </w:t>
      </w:r>
      <w:r>
        <w:t>time</w:t>
      </w:r>
      <w:r>
        <w:rPr>
          <w:spacing w:val="14"/>
        </w:rPr>
        <w:t xml:space="preserve"> </w:t>
      </w:r>
      <w:r>
        <w:t>frame</w:t>
      </w:r>
      <w:r>
        <w:rPr>
          <w:spacing w:val="-53"/>
        </w:rPr>
        <w:t xml:space="preserve"> </w:t>
      </w:r>
      <w:r>
        <w:t>of service delivery, grievance redress mechanism, transparency and accountability. The objective of</w:t>
      </w:r>
      <w:r>
        <w:rPr>
          <w:spacing w:val="1"/>
        </w:rPr>
        <w:t xml:space="preserve"> </w:t>
      </w:r>
      <w:r>
        <w:t>Charter exercise is to build bridges between citizens and administration and to streamline administration</w:t>
      </w:r>
      <w:r>
        <w:rPr>
          <w:spacing w:val="1"/>
        </w:rPr>
        <w:t xml:space="preserve"> </w:t>
      </w:r>
      <w:r>
        <w:t>in</w:t>
      </w:r>
      <w:r>
        <w:rPr>
          <w:spacing w:val="1"/>
        </w:rPr>
        <w:t xml:space="preserve"> </w:t>
      </w:r>
      <w:r>
        <w:t>tune with the</w:t>
      </w:r>
      <w:r>
        <w:rPr>
          <w:spacing w:val="1"/>
        </w:rPr>
        <w:t xml:space="preserve"> </w:t>
      </w:r>
      <w:r>
        <w:t>needs of citizens. As such the</w:t>
      </w:r>
      <w:r>
        <w:rPr>
          <w:spacing w:val="1"/>
        </w:rPr>
        <w:t xml:space="preserve"> </w:t>
      </w:r>
      <w:r>
        <w:t>key components</w:t>
      </w:r>
      <w:r>
        <w:rPr>
          <w:spacing w:val="1"/>
        </w:rPr>
        <w:t xml:space="preserve"> </w:t>
      </w:r>
      <w:r>
        <w:t>of a</w:t>
      </w:r>
      <w:r>
        <w:rPr>
          <w:spacing w:val="55"/>
        </w:rPr>
        <w:t xml:space="preserve"> </w:t>
      </w:r>
      <w:r>
        <w:t>meaningful</w:t>
      </w:r>
      <w:r>
        <w:rPr>
          <w:spacing w:val="55"/>
        </w:rPr>
        <w:t xml:space="preserve"> </w:t>
      </w:r>
      <w:r>
        <w:t>Citizen’s Charter are</w:t>
      </w:r>
      <w:r>
        <w:rPr>
          <w:spacing w:val="1"/>
        </w:rPr>
        <w:t xml:space="preserve"> </w:t>
      </w:r>
      <w:r>
        <w:t>clear</w:t>
      </w:r>
      <w:r>
        <w:rPr>
          <w:spacing w:val="1"/>
        </w:rPr>
        <w:t xml:space="preserve"> </w:t>
      </w:r>
      <w:r>
        <w:t>statement</w:t>
      </w:r>
      <w:r>
        <w:rPr>
          <w:spacing w:val="1"/>
        </w:rPr>
        <w:t xml:space="preserve"> </w:t>
      </w:r>
      <w:r>
        <w:t>of</w:t>
      </w:r>
      <w:r>
        <w:rPr>
          <w:spacing w:val="1"/>
        </w:rPr>
        <w:t xml:space="preserve"> </w:t>
      </w:r>
      <w:r>
        <w:t>Vision</w:t>
      </w:r>
      <w:r>
        <w:rPr>
          <w:spacing w:val="1"/>
        </w:rPr>
        <w:t xml:space="preserve"> </w:t>
      </w:r>
      <w:r>
        <w:t>and</w:t>
      </w:r>
      <w:r>
        <w:rPr>
          <w:spacing w:val="1"/>
        </w:rPr>
        <w:t xml:space="preserve"> </w:t>
      </w:r>
      <w:r>
        <w:t>Mission</w:t>
      </w:r>
      <w:r>
        <w:rPr>
          <w:spacing w:val="1"/>
        </w:rPr>
        <w:t xml:space="preserve"> </w:t>
      </w:r>
      <w:r>
        <w:t>Statements,</w:t>
      </w:r>
      <w:r>
        <w:rPr>
          <w:spacing w:val="1"/>
        </w:rPr>
        <w:t xml:space="preserve"> </w:t>
      </w:r>
      <w:r>
        <w:t>Programmes</w:t>
      </w:r>
      <w:r>
        <w:rPr>
          <w:spacing w:val="1"/>
        </w:rPr>
        <w:t xml:space="preserve"> </w:t>
      </w:r>
      <w:r>
        <w:t>and</w:t>
      </w:r>
      <w:r>
        <w:rPr>
          <w:spacing w:val="1"/>
        </w:rPr>
        <w:t xml:space="preserve"> </w:t>
      </w:r>
      <w:r>
        <w:t>Activities,</w:t>
      </w:r>
      <w:r>
        <w:rPr>
          <w:spacing w:val="1"/>
        </w:rPr>
        <w:t xml:space="preserve"> </w:t>
      </w:r>
      <w:r>
        <w:t>Client</w:t>
      </w:r>
      <w:r>
        <w:rPr>
          <w:spacing w:val="1"/>
        </w:rPr>
        <w:t xml:space="preserve"> </w:t>
      </w:r>
      <w:r>
        <w:t>Groups/Stakeholders, Specification of Time Frame for</w:t>
      </w:r>
      <w:r>
        <w:rPr>
          <w:spacing w:val="1"/>
        </w:rPr>
        <w:t xml:space="preserve"> </w:t>
      </w:r>
      <w:r>
        <w:t>each service being rendered by the institute.</w:t>
      </w:r>
      <w:r>
        <w:rPr>
          <w:spacing w:val="1"/>
        </w:rPr>
        <w:t xml:space="preserve"> </w:t>
      </w:r>
      <w:r>
        <w:t>Complete</w:t>
      </w:r>
      <w:r>
        <w:rPr>
          <w:spacing w:val="1"/>
        </w:rPr>
        <w:t xml:space="preserve"> </w:t>
      </w:r>
      <w:r>
        <w:t>detail</w:t>
      </w:r>
      <w:r>
        <w:rPr>
          <w:spacing w:val="1"/>
        </w:rPr>
        <w:t xml:space="preserve"> </w:t>
      </w:r>
      <w:r>
        <w:t>is</w:t>
      </w:r>
      <w:r>
        <w:rPr>
          <w:spacing w:val="1"/>
        </w:rPr>
        <w:t xml:space="preserve"> </w:t>
      </w:r>
      <w:r>
        <w:t>given</w:t>
      </w:r>
      <w:r>
        <w:rPr>
          <w:spacing w:val="1"/>
        </w:rPr>
        <w:t xml:space="preserve"> </w:t>
      </w:r>
      <w:r>
        <w:t>in</w:t>
      </w:r>
      <w:r>
        <w:rPr>
          <w:spacing w:val="1"/>
        </w:rPr>
        <w:t xml:space="preserve"> </w:t>
      </w:r>
      <w:r>
        <w:t>Operational</w:t>
      </w:r>
      <w:r>
        <w:rPr>
          <w:spacing w:val="1"/>
        </w:rPr>
        <w:t xml:space="preserve"> </w:t>
      </w:r>
      <w:r>
        <w:t>Plan (Academic Calendar)</w:t>
      </w:r>
      <w:r>
        <w:rPr>
          <w:spacing w:val="1"/>
        </w:rPr>
        <w:t xml:space="preserve"> </w:t>
      </w:r>
      <w:r>
        <w:t>of</w:t>
      </w:r>
      <w:r>
        <w:rPr>
          <w:spacing w:val="1"/>
        </w:rPr>
        <w:t xml:space="preserve"> </w:t>
      </w:r>
      <w:r>
        <w:t>the</w:t>
      </w:r>
      <w:r>
        <w:rPr>
          <w:spacing w:val="1"/>
        </w:rPr>
        <w:t xml:space="preserve"> </w:t>
      </w:r>
      <w:r>
        <w:t>Institute</w:t>
      </w:r>
      <w:r>
        <w:rPr>
          <w:spacing w:val="1"/>
        </w:rPr>
        <w:t xml:space="preserve"> </w:t>
      </w:r>
      <w:hyperlink r:id="rId17" w:history="1">
        <w:r>
          <w:rPr>
            <w:rStyle w:val="Hyperlink"/>
          </w:rPr>
          <w:t>https://iiitl.ac.in/index.php/academic-calendar/</w:t>
        </w:r>
      </w:hyperlink>
      <w:r>
        <w:t xml:space="preserve">. </w:t>
      </w:r>
      <w:r>
        <w:tab/>
      </w:r>
    </w:p>
    <w:p w:rsidR="00DA20FF" w:rsidRDefault="00DA20FF" w:rsidP="00DA20FF">
      <w:pPr>
        <w:pStyle w:val="BodyText"/>
        <w:spacing w:before="4"/>
        <w:rPr>
          <w:sz w:val="28"/>
        </w:rPr>
      </w:pPr>
    </w:p>
    <w:p w:rsidR="00DA20FF" w:rsidRDefault="00DA20FF" w:rsidP="00DA20FF">
      <w:pPr>
        <w:pStyle w:val="Heading4"/>
        <w:keepNext w:val="0"/>
        <w:keepLines w:val="0"/>
        <w:numPr>
          <w:ilvl w:val="0"/>
          <w:numId w:val="19"/>
        </w:numPr>
        <w:tabs>
          <w:tab w:val="left" w:pos="827"/>
          <w:tab w:val="left" w:pos="828"/>
        </w:tabs>
        <w:spacing w:before="92"/>
      </w:pPr>
      <w:r>
        <w:rPr>
          <w:color w:val="007434"/>
        </w:rPr>
        <w:t>Results</w:t>
      </w:r>
      <w:r>
        <w:rPr>
          <w:color w:val="007434"/>
          <w:spacing w:val="-3"/>
        </w:rPr>
        <w:t xml:space="preserve"> </w:t>
      </w:r>
      <w:r>
        <w:rPr>
          <w:color w:val="007434"/>
        </w:rPr>
        <w:t>Framework</w:t>
      </w:r>
      <w:r>
        <w:rPr>
          <w:color w:val="007434"/>
          <w:spacing w:val="-2"/>
        </w:rPr>
        <w:t xml:space="preserve"> </w:t>
      </w:r>
      <w:r>
        <w:rPr>
          <w:color w:val="007434"/>
        </w:rPr>
        <w:t>Document</w:t>
      </w:r>
      <w:r>
        <w:rPr>
          <w:color w:val="007434"/>
          <w:spacing w:val="-2"/>
        </w:rPr>
        <w:t xml:space="preserve"> </w:t>
      </w:r>
      <w:r>
        <w:rPr>
          <w:color w:val="007434"/>
        </w:rPr>
        <w:t>(RFD):</w:t>
      </w:r>
    </w:p>
    <w:p w:rsidR="00DA20FF" w:rsidRDefault="00DA20FF" w:rsidP="00DA20FF">
      <w:pPr>
        <w:pStyle w:val="BodyText"/>
        <w:spacing w:before="7"/>
        <w:rPr>
          <w:b/>
          <w:sz w:val="21"/>
        </w:rPr>
      </w:pPr>
    </w:p>
    <w:p w:rsidR="00DA20FF" w:rsidRDefault="00DA20FF" w:rsidP="00DA20FF">
      <w:pPr>
        <w:pStyle w:val="BodyText"/>
        <w:ind w:left="400" w:right="727"/>
        <w:jc w:val="both"/>
      </w:pPr>
      <w:r>
        <w:rPr>
          <w:color w:val="1F2123"/>
        </w:rPr>
        <w:t xml:space="preserve">The </w:t>
      </w:r>
      <w:r>
        <w:t xml:space="preserve">Results Framework Document (RFD) </w:t>
      </w:r>
      <w:r>
        <w:rPr>
          <w:color w:val="1F2123"/>
        </w:rPr>
        <w:t>of the institute will contain the agreed objectives, policies,</w:t>
      </w:r>
      <w:r>
        <w:rPr>
          <w:color w:val="1F2123"/>
          <w:spacing w:val="1"/>
        </w:rPr>
        <w:t xml:space="preserve"> </w:t>
      </w:r>
      <w:r>
        <w:rPr>
          <w:color w:val="1F2123"/>
        </w:rPr>
        <w:t>programmes and projects, along with success indicators and targets to measure progress in implementing</w:t>
      </w:r>
      <w:r>
        <w:rPr>
          <w:color w:val="1F2123"/>
          <w:spacing w:val="1"/>
        </w:rPr>
        <w:t xml:space="preserve"> </w:t>
      </w:r>
      <w:r>
        <w:t>them. As such, RFD would provide a summary of the most important results that the institute expects to</w:t>
      </w:r>
      <w:r>
        <w:rPr>
          <w:spacing w:val="1"/>
        </w:rPr>
        <w:t xml:space="preserve"> </w:t>
      </w:r>
      <w:r>
        <w:t>achieve</w:t>
      </w:r>
      <w:r>
        <w:rPr>
          <w:spacing w:val="5"/>
        </w:rPr>
        <w:t xml:space="preserve"> </w:t>
      </w:r>
      <w:r>
        <w:t>during</w:t>
      </w:r>
      <w:r>
        <w:rPr>
          <w:spacing w:val="4"/>
        </w:rPr>
        <w:t xml:space="preserve"> </w:t>
      </w:r>
      <w:r>
        <w:t>the</w:t>
      </w:r>
      <w:r>
        <w:rPr>
          <w:spacing w:val="4"/>
        </w:rPr>
        <w:t xml:space="preserve"> </w:t>
      </w:r>
      <w:r>
        <w:t>financial</w:t>
      </w:r>
      <w:r>
        <w:rPr>
          <w:spacing w:val="7"/>
        </w:rPr>
        <w:t xml:space="preserve"> </w:t>
      </w:r>
      <w:r>
        <w:t>year.</w:t>
      </w:r>
      <w:r>
        <w:rPr>
          <w:spacing w:val="5"/>
        </w:rPr>
        <w:t xml:space="preserve"> </w:t>
      </w:r>
      <w:r>
        <w:t>The</w:t>
      </w:r>
      <w:r>
        <w:rPr>
          <w:spacing w:val="5"/>
        </w:rPr>
        <w:t xml:space="preserve"> </w:t>
      </w:r>
      <w:r>
        <w:t>institute</w:t>
      </w:r>
      <w:r>
        <w:rPr>
          <w:spacing w:val="6"/>
        </w:rPr>
        <w:t xml:space="preserve"> </w:t>
      </w:r>
      <w:r>
        <w:t>is</w:t>
      </w:r>
      <w:r>
        <w:rPr>
          <w:spacing w:val="4"/>
        </w:rPr>
        <w:t xml:space="preserve"> </w:t>
      </w:r>
      <w:r>
        <w:t>in</w:t>
      </w:r>
      <w:r>
        <w:rPr>
          <w:spacing w:val="5"/>
        </w:rPr>
        <w:t xml:space="preserve"> </w:t>
      </w:r>
      <w:r>
        <w:t>the</w:t>
      </w:r>
      <w:r>
        <w:rPr>
          <w:spacing w:val="5"/>
        </w:rPr>
        <w:t xml:space="preserve"> </w:t>
      </w:r>
      <w:r>
        <w:t>process</w:t>
      </w:r>
      <w:r>
        <w:rPr>
          <w:spacing w:val="5"/>
        </w:rPr>
        <w:t xml:space="preserve"> </w:t>
      </w:r>
      <w:r>
        <w:t>of</w:t>
      </w:r>
      <w:r>
        <w:rPr>
          <w:spacing w:val="5"/>
        </w:rPr>
        <w:t xml:space="preserve"> </w:t>
      </w:r>
      <w:r>
        <w:t>developing</w:t>
      </w:r>
      <w:r>
        <w:rPr>
          <w:spacing w:val="5"/>
        </w:rPr>
        <w:t xml:space="preserve"> </w:t>
      </w:r>
      <w:r>
        <w:t>RFD.</w:t>
      </w:r>
    </w:p>
    <w:p w:rsidR="00DA20FF" w:rsidRDefault="00DA20FF" w:rsidP="00DA20FF">
      <w:pPr>
        <w:pStyle w:val="Heading4"/>
        <w:keepNext w:val="0"/>
        <w:keepLines w:val="0"/>
        <w:numPr>
          <w:ilvl w:val="0"/>
          <w:numId w:val="19"/>
        </w:numPr>
        <w:tabs>
          <w:tab w:val="left" w:pos="827"/>
          <w:tab w:val="left" w:pos="828"/>
        </w:tabs>
        <w:spacing w:before="142"/>
      </w:pPr>
      <w:r>
        <w:rPr>
          <w:color w:val="007434"/>
        </w:rPr>
        <w:t>Reports</w:t>
      </w:r>
      <w:r>
        <w:rPr>
          <w:color w:val="007434"/>
          <w:spacing w:val="-1"/>
        </w:rPr>
        <w:t xml:space="preserve"> </w:t>
      </w:r>
      <w:r>
        <w:rPr>
          <w:color w:val="007434"/>
        </w:rPr>
        <w:t>on</w:t>
      </w:r>
      <w:r>
        <w:rPr>
          <w:color w:val="007434"/>
          <w:spacing w:val="-2"/>
        </w:rPr>
        <w:t xml:space="preserve"> </w:t>
      </w:r>
      <w:r>
        <w:rPr>
          <w:color w:val="007434"/>
        </w:rPr>
        <w:t>the</w:t>
      </w:r>
      <w:r>
        <w:rPr>
          <w:color w:val="007434"/>
          <w:spacing w:val="-1"/>
        </w:rPr>
        <w:t xml:space="preserve"> </w:t>
      </w:r>
      <w:r>
        <w:rPr>
          <w:color w:val="007434"/>
        </w:rPr>
        <w:t>Performance:</w:t>
      </w:r>
    </w:p>
    <w:p w:rsidR="00DA20FF" w:rsidRDefault="00DA20FF" w:rsidP="00DA20FF">
      <w:pPr>
        <w:pStyle w:val="BodyText"/>
        <w:spacing w:before="7"/>
        <w:rPr>
          <w:b/>
          <w:sz w:val="21"/>
        </w:rPr>
      </w:pPr>
    </w:p>
    <w:p w:rsidR="00DA20FF" w:rsidRDefault="00DA20FF" w:rsidP="00DA20FF">
      <w:pPr>
        <w:pStyle w:val="BodyText"/>
        <w:spacing w:before="1"/>
        <w:ind w:left="400" w:right="729"/>
        <w:jc w:val="both"/>
      </w:pPr>
      <w:r>
        <w:t>The institute prepares yearly reports on the targets achieved through its</w:t>
      </w:r>
      <w:r>
        <w:rPr>
          <w:spacing w:val="1"/>
        </w:rPr>
        <w:t xml:space="preserve"> </w:t>
      </w:r>
      <w:r>
        <w:t>programmes</w:t>
      </w:r>
      <w:r>
        <w:rPr>
          <w:spacing w:val="-1"/>
        </w:rPr>
        <w:t xml:space="preserve"> </w:t>
      </w:r>
      <w:r>
        <w:t>and activities</w:t>
      </w:r>
      <w:r>
        <w:rPr>
          <w:spacing w:val="-1"/>
        </w:rPr>
        <w:t xml:space="preserve"> </w:t>
      </w:r>
      <w:r>
        <w:t>for</w:t>
      </w:r>
      <w:r>
        <w:rPr>
          <w:spacing w:val="1"/>
        </w:rPr>
        <w:t xml:space="preserve"> </w:t>
      </w:r>
      <w:r>
        <w:t>presentation in</w:t>
      </w:r>
      <w:r>
        <w:rPr>
          <w:spacing w:val="-3"/>
        </w:rPr>
        <w:t xml:space="preserve"> </w:t>
      </w:r>
      <w:r>
        <w:t>BOGs</w:t>
      </w:r>
      <w:r>
        <w:rPr>
          <w:spacing w:val="2"/>
        </w:rPr>
        <w:t xml:space="preserve"> </w:t>
      </w:r>
      <w:r>
        <w:t>and Academic Council Meetings.</w:t>
      </w:r>
    </w:p>
    <w:p w:rsidR="00DA20FF" w:rsidRDefault="00DA20FF" w:rsidP="00DA20FF">
      <w:pPr>
        <w:pStyle w:val="Heading4"/>
        <w:keepNext w:val="0"/>
        <w:keepLines w:val="0"/>
        <w:numPr>
          <w:ilvl w:val="0"/>
          <w:numId w:val="19"/>
        </w:numPr>
        <w:tabs>
          <w:tab w:val="left" w:pos="827"/>
          <w:tab w:val="left" w:pos="828"/>
        </w:tabs>
        <w:spacing w:before="190"/>
      </w:pPr>
      <w:r>
        <w:rPr>
          <w:color w:val="007434"/>
        </w:rPr>
        <w:t>Performance</w:t>
      </w:r>
      <w:r>
        <w:rPr>
          <w:color w:val="007434"/>
          <w:spacing w:val="-2"/>
        </w:rPr>
        <w:t xml:space="preserve"> </w:t>
      </w:r>
      <w:r>
        <w:rPr>
          <w:color w:val="007434"/>
        </w:rPr>
        <w:t>against</w:t>
      </w:r>
      <w:r>
        <w:rPr>
          <w:color w:val="007434"/>
          <w:spacing w:val="-1"/>
        </w:rPr>
        <w:t xml:space="preserve"> </w:t>
      </w:r>
      <w:r>
        <w:rPr>
          <w:color w:val="007434"/>
        </w:rPr>
        <w:t>the</w:t>
      </w:r>
      <w:r>
        <w:rPr>
          <w:color w:val="007434"/>
          <w:spacing w:val="-4"/>
        </w:rPr>
        <w:t xml:space="preserve"> </w:t>
      </w:r>
      <w:r>
        <w:rPr>
          <w:color w:val="007434"/>
        </w:rPr>
        <w:t>Benchmarks set</w:t>
      </w:r>
      <w:r>
        <w:rPr>
          <w:color w:val="007434"/>
          <w:spacing w:val="-4"/>
        </w:rPr>
        <w:t xml:space="preserve"> </w:t>
      </w:r>
      <w:r>
        <w:rPr>
          <w:color w:val="007434"/>
        </w:rPr>
        <w:t>in</w:t>
      </w:r>
      <w:r>
        <w:rPr>
          <w:color w:val="007434"/>
          <w:spacing w:val="-4"/>
        </w:rPr>
        <w:t xml:space="preserve"> </w:t>
      </w:r>
      <w:r>
        <w:rPr>
          <w:color w:val="007434"/>
        </w:rPr>
        <w:t>the</w:t>
      </w:r>
      <w:r>
        <w:rPr>
          <w:color w:val="007434"/>
          <w:spacing w:val="-1"/>
        </w:rPr>
        <w:t xml:space="preserve"> </w:t>
      </w:r>
      <w:r>
        <w:rPr>
          <w:color w:val="007434"/>
        </w:rPr>
        <w:t>Citizen’s</w:t>
      </w:r>
      <w:r>
        <w:rPr>
          <w:color w:val="007434"/>
          <w:spacing w:val="-2"/>
        </w:rPr>
        <w:t xml:space="preserve"> </w:t>
      </w:r>
      <w:r>
        <w:rPr>
          <w:color w:val="007434"/>
        </w:rPr>
        <w:t>Charter:</w:t>
      </w:r>
    </w:p>
    <w:p w:rsidR="00DA20FF" w:rsidRDefault="00DA20FF" w:rsidP="00DA20FF">
      <w:pPr>
        <w:pStyle w:val="BodyText"/>
        <w:spacing w:before="4"/>
        <w:rPr>
          <w:b/>
          <w:sz w:val="21"/>
        </w:rPr>
      </w:pPr>
    </w:p>
    <w:p w:rsidR="00DA20FF" w:rsidRDefault="00DA20FF" w:rsidP="00DA20FF">
      <w:pPr>
        <w:pStyle w:val="BodyText"/>
        <w:ind w:left="400"/>
        <w:jc w:val="both"/>
      </w:pPr>
      <w:r>
        <w:t>Yet</w:t>
      </w:r>
      <w:r>
        <w:rPr>
          <w:spacing w:val="-1"/>
        </w:rPr>
        <w:t xml:space="preserve"> </w:t>
      </w:r>
      <w:r>
        <w:t>to see</w:t>
      </w:r>
      <w:r>
        <w:rPr>
          <w:spacing w:val="-3"/>
        </w:rPr>
        <w:t xml:space="preserve"> </w:t>
      </w:r>
      <w:r>
        <w:t>its</w:t>
      </w:r>
      <w:r>
        <w:rPr>
          <w:spacing w:val="2"/>
        </w:rPr>
        <w:t xml:space="preserve"> </w:t>
      </w:r>
      <w:r>
        <w:t>results</w:t>
      </w:r>
    </w:p>
    <w:p w:rsidR="00DA20FF" w:rsidRDefault="00DA20FF" w:rsidP="00DA20FF">
      <w:pPr>
        <w:pStyle w:val="BodyText"/>
        <w:spacing w:before="8"/>
        <w:rPr>
          <w:b/>
          <w:sz w:val="21"/>
        </w:rPr>
      </w:pPr>
    </w:p>
    <w:p w:rsidR="00DA20FF" w:rsidRDefault="00DA20FF" w:rsidP="00DA20FF">
      <w:pPr>
        <w:ind w:left="400" w:right="728"/>
        <w:jc w:val="both"/>
      </w:pPr>
      <w:r>
        <w:rPr>
          <w:b/>
          <w:color w:val="004679"/>
        </w:rPr>
        <w:t>Whether STQC certification obtained and</w:t>
      </w:r>
      <w:r>
        <w:rPr>
          <w:b/>
          <w:color w:val="004679"/>
          <w:spacing w:val="1"/>
        </w:rPr>
        <w:t xml:space="preserve"> </w:t>
      </w:r>
      <w:r>
        <w:rPr>
          <w:b/>
          <w:color w:val="004679"/>
        </w:rPr>
        <w:t>its</w:t>
      </w:r>
      <w:r>
        <w:rPr>
          <w:b/>
          <w:color w:val="004679"/>
          <w:spacing w:val="1"/>
        </w:rPr>
        <w:t xml:space="preserve"> </w:t>
      </w:r>
      <w:r>
        <w:rPr>
          <w:b/>
          <w:color w:val="004679"/>
        </w:rPr>
        <w:t>validity:</w:t>
      </w:r>
      <w:r>
        <w:rPr>
          <w:b/>
          <w:color w:val="004679"/>
          <w:spacing w:val="1"/>
        </w:rPr>
        <w:t xml:space="preserve"> </w:t>
      </w:r>
      <w:r>
        <w:t>The</w:t>
      </w:r>
      <w:r>
        <w:rPr>
          <w:spacing w:val="1"/>
        </w:rPr>
        <w:t xml:space="preserve"> </w:t>
      </w:r>
      <w:r>
        <w:t>institute</w:t>
      </w:r>
      <w:r>
        <w:rPr>
          <w:spacing w:val="1"/>
        </w:rPr>
        <w:t xml:space="preserve"> </w:t>
      </w:r>
      <w:r>
        <w:t>has</w:t>
      </w:r>
      <w:r>
        <w:rPr>
          <w:spacing w:val="1"/>
        </w:rPr>
        <w:t xml:space="preserve"> </w:t>
      </w:r>
      <w:r>
        <w:t>initiated</w:t>
      </w:r>
      <w:r>
        <w:rPr>
          <w:spacing w:val="1"/>
        </w:rPr>
        <w:t xml:space="preserve"> </w:t>
      </w:r>
      <w:r>
        <w:t>the</w:t>
      </w:r>
      <w:r>
        <w:rPr>
          <w:spacing w:val="1"/>
        </w:rPr>
        <w:t xml:space="preserve"> </w:t>
      </w:r>
      <w:r>
        <w:t>process</w:t>
      </w:r>
      <w:r>
        <w:rPr>
          <w:spacing w:val="1"/>
        </w:rPr>
        <w:t xml:space="preserve"> </w:t>
      </w:r>
      <w:r>
        <w:t>of</w:t>
      </w:r>
      <w:r>
        <w:rPr>
          <w:spacing w:val="1"/>
        </w:rPr>
        <w:t xml:space="preserve"> </w:t>
      </w:r>
      <w:r>
        <w:t>obtaining</w:t>
      </w:r>
      <w:r>
        <w:rPr>
          <w:spacing w:val="-2"/>
        </w:rPr>
        <w:t xml:space="preserve"> </w:t>
      </w:r>
      <w:r>
        <w:t>STQC.</w:t>
      </w:r>
    </w:p>
    <w:p w:rsidR="00DA20FF" w:rsidRDefault="00DA20FF" w:rsidP="00DA20FF">
      <w:pPr>
        <w:pStyle w:val="BodyText"/>
        <w:ind w:left="400" w:right="727"/>
        <w:jc w:val="both"/>
      </w:pPr>
      <w:r>
        <w:t xml:space="preserve">  </w:t>
      </w:r>
    </w:p>
    <w:p w:rsidR="00DA20FF" w:rsidRDefault="00DA20FF" w:rsidP="00DA20FF">
      <w:pPr>
        <w:pStyle w:val="Heading1"/>
        <w:spacing w:before="170"/>
      </w:pPr>
    </w:p>
    <w:p w:rsidR="00DA20FF" w:rsidRDefault="00DA20FF" w:rsidP="004B391D">
      <w:pPr>
        <w:shd w:val="clear" w:color="auto" w:fill="FFFFFF"/>
        <w:spacing w:after="150"/>
        <w:jc w:val="both"/>
        <w:rPr>
          <w:sz w:val="24"/>
          <w:szCs w:val="24"/>
        </w:rPr>
      </w:pPr>
    </w:p>
    <w:p w:rsidR="00DA20FF" w:rsidRDefault="00DA20FF" w:rsidP="004B391D">
      <w:pPr>
        <w:shd w:val="clear" w:color="auto" w:fill="FFFFFF"/>
        <w:spacing w:after="150"/>
        <w:jc w:val="both"/>
        <w:rPr>
          <w:sz w:val="24"/>
          <w:szCs w:val="24"/>
        </w:rPr>
      </w:pPr>
    </w:p>
    <w:sectPr w:rsidR="00DA20FF" w:rsidSect="00DA20FF">
      <w:pgSz w:w="11910" w:h="16840"/>
      <w:pgMar w:top="1360" w:right="853"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Nirmala UI">
    <w:panose1 w:val="020B0502040204020203"/>
    <w:charset w:val="00"/>
    <w:family w:val="swiss"/>
    <w:pitch w:val="variable"/>
    <w:sig w:usb0="80FF8023" w:usb1="0200004A" w:usb2="00000200" w:usb3="00000000" w:csb0="00000001" w:csb1="00000000"/>
  </w:font>
  <w:font w:name="Kokila">
    <w:panose1 w:val="020B0604020202020204"/>
    <w:charset w:val="00"/>
    <w:family w:val="swiss"/>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148"/>
    <w:multiLevelType w:val="hybridMultilevel"/>
    <w:tmpl w:val="604C9BC4"/>
    <w:lvl w:ilvl="0" w:tplc="90967496">
      <w:start w:val="2"/>
      <w:numFmt w:val="lowerLetter"/>
      <w:lvlText w:val="(%1)"/>
      <w:lvlJc w:val="left"/>
      <w:pPr>
        <w:ind w:left="467" w:hanging="325"/>
      </w:pPr>
      <w:rPr>
        <w:rFonts w:ascii="Times New Roman" w:eastAsia="Times New Roman" w:hAnsi="Times New Roman" w:cs="Times New Roman" w:hint="default"/>
        <w:spacing w:val="-2"/>
        <w:w w:val="99"/>
        <w:sz w:val="24"/>
        <w:szCs w:val="24"/>
      </w:rPr>
    </w:lvl>
    <w:lvl w:ilvl="1" w:tplc="40090019" w:tentative="1">
      <w:start w:val="1"/>
      <w:numFmt w:val="lowerLetter"/>
      <w:lvlText w:val="%2."/>
      <w:lvlJc w:val="left"/>
      <w:pPr>
        <w:ind w:left="1475" w:hanging="360"/>
      </w:pPr>
    </w:lvl>
    <w:lvl w:ilvl="2" w:tplc="4009001B" w:tentative="1">
      <w:start w:val="1"/>
      <w:numFmt w:val="lowerRoman"/>
      <w:lvlText w:val="%3."/>
      <w:lvlJc w:val="right"/>
      <w:pPr>
        <w:ind w:left="2195" w:hanging="180"/>
      </w:pPr>
    </w:lvl>
    <w:lvl w:ilvl="3" w:tplc="4009000F" w:tentative="1">
      <w:start w:val="1"/>
      <w:numFmt w:val="decimal"/>
      <w:lvlText w:val="%4."/>
      <w:lvlJc w:val="left"/>
      <w:pPr>
        <w:ind w:left="2915" w:hanging="360"/>
      </w:pPr>
    </w:lvl>
    <w:lvl w:ilvl="4" w:tplc="40090019" w:tentative="1">
      <w:start w:val="1"/>
      <w:numFmt w:val="lowerLetter"/>
      <w:lvlText w:val="%5."/>
      <w:lvlJc w:val="left"/>
      <w:pPr>
        <w:ind w:left="3635" w:hanging="360"/>
      </w:pPr>
    </w:lvl>
    <w:lvl w:ilvl="5" w:tplc="4009001B" w:tentative="1">
      <w:start w:val="1"/>
      <w:numFmt w:val="lowerRoman"/>
      <w:lvlText w:val="%6."/>
      <w:lvlJc w:val="right"/>
      <w:pPr>
        <w:ind w:left="4355" w:hanging="180"/>
      </w:pPr>
    </w:lvl>
    <w:lvl w:ilvl="6" w:tplc="4009000F" w:tentative="1">
      <w:start w:val="1"/>
      <w:numFmt w:val="decimal"/>
      <w:lvlText w:val="%7."/>
      <w:lvlJc w:val="left"/>
      <w:pPr>
        <w:ind w:left="5075" w:hanging="360"/>
      </w:pPr>
    </w:lvl>
    <w:lvl w:ilvl="7" w:tplc="40090019" w:tentative="1">
      <w:start w:val="1"/>
      <w:numFmt w:val="lowerLetter"/>
      <w:lvlText w:val="%8."/>
      <w:lvlJc w:val="left"/>
      <w:pPr>
        <w:ind w:left="5795" w:hanging="360"/>
      </w:pPr>
    </w:lvl>
    <w:lvl w:ilvl="8" w:tplc="4009001B" w:tentative="1">
      <w:start w:val="1"/>
      <w:numFmt w:val="lowerRoman"/>
      <w:lvlText w:val="%9."/>
      <w:lvlJc w:val="right"/>
      <w:pPr>
        <w:ind w:left="6515" w:hanging="180"/>
      </w:pPr>
    </w:lvl>
  </w:abstractNum>
  <w:abstractNum w:abstractNumId="1" w15:restartNumberingAfterBreak="0">
    <w:nsid w:val="0C083A45"/>
    <w:multiLevelType w:val="hybridMultilevel"/>
    <w:tmpl w:val="486CDCEA"/>
    <w:lvl w:ilvl="0" w:tplc="BCD23F90">
      <w:start w:val="1"/>
      <w:numFmt w:val="decimal"/>
      <w:lvlText w:val="(%1)"/>
      <w:lvlJc w:val="left"/>
      <w:pPr>
        <w:ind w:left="798" w:hanging="339"/>
      </w:pPr>
      <w:rPr>
        <w:rFonts w:ascii="Times New Roman" w:eastAsia="Times New Roman" w:hAnsi="Times New Roman" w:cs="Times New Roman" w:hint="default"/>
        <w:color w:val="333333"/>
        <w:w w:val="99"/>
        <w:sz w:val="24"/>
        <w:szCs w:val="24"/>
        <w:lang w:val="en-US" w:eastAsia="en-US" w:bidi="ar-SA"/>
      </w:rPr>
    </w:lvl>
    <w:lvl w:ilvl="1" w:tplc="CEFC1452">
      <w:start w:val="1"/>
      <w:numFmt w:val="lowerLetter"/>
      <w:lvlText w:val="(%2)"/>
      <w:lvlJc w:val="left"/>
      <w:pPr>
        <w:ind w:left="785" w:hanging="325"/>
      </w:pPr>
      <w:rPr>
        <w:rFonts w:ascii="Times New Roman" w:eastAsia="Times New Roman" w:hAnsi="Times New Roman" w:cs="Times New Roman" w:hint="default"/>
        <w:color w:val="333333"/>
        <w:spacing w:val="-2"/>
        <w:w w:val="99"/>
        <w:sz w:val="24"/>
        <w:szCs w:val="24"/>
        <w:lang w:val="en-US" w:eastAsia="en-US" w:bidi="ar-SA"/>
      </w:rPr>
    </w:lvl>
    <w:lvl w:ilvl="2" w:tplc="CAE0AC6A">
      <w:numFmt w:val="bullet"/>
      <w:lvlText w:val="•"/>
      <w:lvlJc w:val="left"/>
      <w:pPr>
        <w:ind w:left="1838" w:hanging="325"/>
      </w:pPr>
      <w:rPr>
        <w:rFonts w:hint="default"/>
        <w:lang w:val="en-US" w:eastAsia="en-US" w:bidi="ar-SA"/>
      </w:rPr>
    </w:lvl>
    <w:lvl w:ilvl="3" w:tplc="E182F0D8">
      <w:numFmt w:val="bullet"/>
      <w:lvlText w:val="•"/>
      <w:lvlJc w:val="left"/>
      <w:pPr>
        <w:ind w:left="2876" w:hanging="325"/>
      </w:pPr>
      <w:rPr>
        <w:rFonts w:hint="default"/>
        <w:lang w:val="en-US" w:eastAsia="en-US" w:bidi="ar-SA"/>
      </w:rPr>
    </w:lvl>
    <w:lvl w:ilvl="4" w:tplc="50F2E82E">
      <w:numFmt w:val="bullet"/>
      <w:lvlText w:val="•"/>
      <w:lvlJc w:val="left"/>
      <w:pPr>
        <w:ind w:left="3915" w:hanging="325"/>
      </w:pPr>
      <w:rPr>
        <w:rFonts w:hint="default"/>
        <w:lang w:val="en-US" w:eastAsia="en-US" w:bidi="ar-SA"/>
      </w:rPr>
    </w:lvl>
    <w:lvl w:ilvl="5" w:tplc="DA8E35C0">
      <w:numFmt w:val="bullet"/>
      <w:lvlText w:val="•"/>
      <w:lvlJc w:val="left"/>
      <w:pPr>
        <w:ind w:left="4953" w:hanging="325"/>
      </w:pPr>
      <w:rPr>
        <w:rFonts w:hint="default"/>
        <w:lang w:val="en-US" w:eastAsia="en-US" w:bidi="ar-SA"/>
      </w:rPr>
    </w:lvl>
    <w:lvl w:ilvl="6" w:tplc="94703AB6">
      <w:numFmt w:val="bullet"/>
      <w:lvlText w:val="•"/>
      <w:lvlJc w:val="left"/>
      <w:pPr>
        <w:ind w:left="5992" w:hanging="325"/>
      </w:pPr>
      <w:rPr>
        <w:rFonts w:hint="default"/>
        <w:lang w:val="en-US" w:eastAsia="en-US" w:bidi="ar-SA"/>
      </w:rPr>
    </w:lvl>
    <w:lvl w:ilvl="7" w:tplc="A3D24346">
      <w:numFmt w:val="bullet"/>
      <w:lvlText w:val="•"/>
      <w:lvlJc w:val="left"/>
      <w:pPr>
        <w:ind w:left="7030" w:hanging="325"/>
      </w:pPr>
      <w:rPr>
        <w:rFonts w:hint="default"/>
        <w:lang w:val="en-US" w:eastAsia="en-US" w:bidi="ar-SA"/>
      </w:rPr>
    </w:lvl>
    <w:lvl w:ilvl="8" w:tplc="2736A370">
      <w:numFmt w:val="bullet"/>
      <w:lvlText w:val="•"/>
      <w:lvlJc w:val="left"/>
      <w:pPr>
        <w:ind w:left="8069" w:hanging="325"/>
      </w:pPr>
      <w:rPr>
        <w:rFonts w:hint="default"/>
        <w:lang w:val="en-US" w:eastAsia="en-US" w:bidi="ar-SA"/>
      </w:rPr>
    </w:lvl>
  </w:abstractNum>
  <w:abstractNum w:abstractNumId="2" w15:restartNumberingAfterBreak="0">
    <w:nsid w:val="0D4F458F"/>
    <w:multiLevelType w:val="multilevel"/>
    <w:tmpl w:val="672440E0"/>
    <w:lvl w:ilvl="0">
      <w:start w:val="1"/>
      <w:numFmt w:val="decimal"/>
      <w:lvlText w:val="%1"/>
      <w:lvlJc w:val="left"/>
      <w:pPr>
        <w:ind w:left="1000" w:hanging="540"/>
      </w:pPr>
      <w:rPr>
        <w:rFonts w:hint="default"/>
        <w:lang w:val="en-US" w:eastAsia="en-US" w:bidi="ar-SA"/>
      </w:rPr>
    </w:lvl>
    <w:lvl w:ilvl="1">
      <w:start w:val="4"/>
      <w:numFmt w:val="decimal"/>
      <w:lvlText w:val="%1.%2"/>
      <w:lvlJc w:val="left"/>
      <w:pPr>
        <w:ind w:left="1000" w:hanging="540"/>
      </w:pPr>
      <w:rPr>
        <w:rFonts w:hint="default"/>
        <w:lang w:val="en-US" w:eastAsia="en-US" w:bidi="ar-SA"/>
      </w:rPr>
    </w:lvl>
    <w:lvl w:ilvl="2">
      <w:start w:val="5"/>
      <w:numFmt w:val="decimal"/>
      <w:lvlText w:val="%1.%2.%3"/>
      <w:lvlJc w:val="left"/>
      <w:pPr>
        <w:ind w:left="1000" w:hanging="540"/>
      </w:pPr>
      <w:rPr>
        <w:rFonts w:ascii="Times New Roman" w:eastAsia="Times New Roman" w:hAnsi="Times New Roman" w:cs="Times New Roman" w:hint="default"/>
        <w:b/>
        <w:bCs/>
        <w:w w:val="100"/>
        <w:sz w:val="24"/>
        <w:szCs w:val="24"/>
        <w:lang w:val="en-US" w:eastAsia="en-US" w:bidi="ar-SA"/>
      </w:rPr>
    </w:lvl>
    <w:lvl w:ilvl="3">
      <w:start w:val="1"/>
      <w:numFmt w:val="lowerLetter"/>
      <w:lvlText w:val="%4."/>
      <w:lvlJc w:val="left"/>
      <w:pPr>
        <w:ind w:left="2486" w:hanging="586"/>
      </w:pPr>
      <w:rPr>
        <w:rFonts w:ascii="Times New Roman" w:eastAsia="Times New Roman" w:hAnsi="Times New Roman" w:cs="Times New Roman" w:hint="default"/>
        <w:color w:val="404040"/>
        <w:spacing w:val="-1"/>
        <w:w w:val="100"/>
        <w:sz w:val="24"/>
        <w:szCs w:val="24"/>
        <w:lang w:val="en-US" w:eastAsia="en-US" w:bidi="ar-SA"/>
      </w:rPr>
    </w:lvl>
    <w:lvl w:ilvl="4">
      <w:numFmt w:val="bullet"/>
      <w:lvlText w:val="•"/>
      <w:lvlJc w:val="left"/>
      <w:pPr>
        <w:ind w:left="5035" w:hanging="586"/>
      </w:pPr>
      <w:rPr>
        <w:rFonts w:hint="default"/>
        <w:lang w:val="en-US" w:eastAsia="en-US" w:bidi="ar-SA"/>
      </w:rPr>
    </w:lvl>
    <w:lvl w:ilvl="5">
      <w:numFmt w:val="bullet"/>
      <w:lvlText w:val="•"/>
      <w:lvlJc w:val="left"/>
      <w:pPr>
        <w:ind w:left="5887" w:hanging="586"/>
      </w:pPr>
      <w:rPr>
        <w:rFonts w:hint="default"/>
        <w:lang w:val="en-US" w:eastAsia="en-US" w:bidi="ar-SA"/>
      </w:rPr>
    </w:lvl>
    <w:lvl w:ilvl="6">
      <w:numFmt w:val="bullet"/>
      <w:lvlText w:val="•"/>
      <w:lvlJc w:val="left"/>
      <w:pPr>
        <w:ind w:left="6739" w:hanging="586"/>
      </w:pPr>
      <w:rPr>
        <w:rFonts w:hint="default"/>
        <w:lang w:val="en-US" w:eastAsia="en-US" w:bidi="ar-SA"/>
      </w:rPr>
    </w:lvl>
    <w:lvl w:ilvl="7">
      <w:numFmt w:val="bullet"/>
      <w:lvlText w:val="•"/>
      <w:lvlJc w:val="left"/>
      <w:pPr>
        <w:ind w:left="7590" w:hanging="586"/>
      </w:pPr>
      <w:rPr>
        <w:rFonts w:hint="default"/>
        <w:lang w:val="en-US" w:eastAsia="en-US" w:bidi="ar-SA"/>
      </w:rPr>
    </w:lvl>
    <w:lvl w:ilvl="8">
      <w:numFmt w:val="bullet"/>
      <w:lvlText w:val="•"/>
      <w:lvlJc w:val="left"/>
      <w:pPr>
        <w:ind w:left="8442" w:hanging="586"/>
      </w:pPr>
      <w:rPr>
        <w:rFonts w:hint="default"/>
        <w:lang w:val="en-US" w:eastAsia="en-US" w:bidi="ar-SA"/>
      </w:rPr>
    </w:lvl>
  </w:abstractNum>
  <w:abstractNum w:abstractNumId="3" w15:restartNumberingAfterBreak="0">
    <w:nsid w:val="10960DEE"/>
    <w:multiLevelType w:val="hybridMultilevel"/>
    <w:tmpl w:val="0882D5D8"/>
    <w:lvl w:ilvl="0" w:tplc="4ED01B0E">
      <w:start w:val="2"/>
      <w:numFmt w:val="decimal"/>
      <w:lvlText w:val="(%1)"/>
      <w:lvlJc w:val="left"/>
      <w:pPr>
        <w:ind w:left="107" w:hanging="339"/>
      </w:pPr>
      <w:rPr>
        <w:rFonts w:ascii="Times New Roman" w:eastAsia="Times New Roman" w:hAnsi="Times New Roman" w:cs="Times New Roman" w:hint="default"/>
        <w:w w:val="99"/>
        <w:sz w:val="24"/>
        <w:szCs w:val="24"/>
        <w:lang w:val="en-US" w:eastAsia="en-US" w:bidi="ar-SA"/>
      </w:rPr>
    </w:lvl>
    <w:lvl w:ilvl="1" w:tplc="2E1A2930">
      <w:numFmt w:val="bullet"/>
      <w:lvlText w:val="•"/>
      <w:lvlJc w:val="left"/>
      <w:pPr>
        <w:ind w:left="794" w:hanging="339"/>
      </w:pPr>
      <w:rPr>
        <w:rFonts w:hint="default"/>
        <w:lang w:val="en-US" w:eastAsia="en-US" w:bidi="ar-SA"/>
      </w:rPr>
    </w:lvl>
    <w:lvl w:ilvl="2" w:tplc="6C4AAA36">
      <w:numFmt w:val="bullet"/>
      <w:lvlText w:val="•"/>
      <w:lvlJc w:val="left"/>
      <w:pPr>
        <w:ind w:left="1489" w:hanging="339"/>
      </w:pPr>
      <w:rPr>
        <w:rFonts w:hint="default"/>
        <w:lang w:val="en-US" w:eastAsia="en-US" w:bidi="ar-SA"/>
      </w:rPr>
    </w:lvl>
    <w:lvl w:ilvl="3" w:tplc="4CBC516A">
      <w:numFmt w:val="bullet"/>
      <w:lvlText w:val="•"/>
      <w:lvlJc w:val="left"/>
      <w:pPr>
        <w:ind w:left="2183" w:hanging="339"/>
      </w:pPr>
      <w:rPr>
        <w:rFonts w:hint="default"/>
        <w:lang w:val="en-US" w:eastAsia="en-US" w:bidi="ar-SA"/>
      </w:rPr>
    </w:lvl>
    <w:lvl w:ilvl="4" w:tplc="C6949CAA">
      <w:numFmt w:val="bullet"/>
      <w:lvlText w:val="•"/>
      <w:lvlJc w:val="left"/>
      <w:pPr>
        <w:ind w:left="2878" w:hanging="339"/>
      </w:pPr>
      <w:rPr>
        <w:rFonts w:hint="default"/>
        <w:lang w:val="en-US" w:eastAsia="en-US" w:bidi="ar-SA"/>
      </w:rPr>
    </w:lvl>
    <w:lvl w:ilvl="5" w:tplc="C96A8E50">
      <w:numFmt w:val="bullet"/>
      <w:lvlText w:val="•"/>
      <w:lvlJc w:val="left"/>
      <w:pPr>
        <w:ind w:left="3572" w:hanging="339"/>
      </w:pPr>
      <w:rPr>
        <w:rFonts w:hint="default"/>
        <w:lang w:val="en-US" w:eastAsia="en-US" w:bidi="ar-SA"/>
      </w:rPr>
    </w:lvl>
    <w:lvl w:ilvl="6" w:tplc="1B444D64">
      <w:numFmt w:val="bullet"/>
      <w:lvlText w:val="•"/>
      <w:lvlJc w:val="left"/>
      <w:pPr>
        <w:ind w:left="4267" w:hanging="339"/>
      </w:pPr>
      <w:rPr>
        <w:rFonts w:hint="default"/>
        <w:lang w:val="en-US" w:eastAsia="en-US" w:bidi="ar-SA"/>
      </w:rPr>
    </w:lvl>
    <w:lvl w:ilvl="7" w:tplc="7608793C">
      <w:numFmt w:val="bullet"/>
      <w:lvlText w:val="•"/>
      <w:lvlJc w:val="left"/>
      <w:pPr>
        <w:ind w:left="4961" w:hanging="339"/>
      </w:pPr>
      <w:rPr>
        <w:rFonts w:hint="default"/>
        <w:lang w:val="en-US" w:eastAsia="en-US" w:bidi="ar-SA"/>
      </w:rPr>
    </w:lvl>
    <w:lvl w:ilvl="8" w:tplc="7BA6F1B2">
      <w:numFmt w:val="bullet"/>
      <w:lvlText w:val="•"/>
      <w:lvlJc w:val="left"/>
      <w:pPr>
        <w:ind w:left="5656" w:hanging="339"/>
      </w:pPr>
      <w:rPr>
        <w:rFonts w:hint="default"/>
        <w:lang w:val="en-US" w:eastAsia="en-US" w:bidi="ar-SA"/>
      </w:rPr>
    </w:lvl>
  </w:abstractNum>
  <w:abstractNum w:abstractNumId="4" w15:restartNumberingAfterBreak="0">
    <w:nsid w:val="150813B7"/>
    <w:multiLevelType w:val="hybridMultilevel"/>
    <w:tmpl w:val="31421554"/>
    <w:lvl w:ilvl="0" w:tplc="9F2A8606">
      <w:start w:val="14"/>
      <w:numFmt w:val="decimal"/>
      <w:lvlText w:val="(%1)"/>
      <w:lvlJc w:val="left"/>
      <w:pPr>
        <w:ind w:left="107" w:hanging="459"/>
      </w:pPr>
      <w:rPr>
        <w:rFonts w:ascii="Times New Roman" w:eastAsia="Times New Roman" w:hAnsi="Times New Roman" w:cs="Times New Roman" w:hint="default"/>
        <w:w w:val="99"/>
        <w:sz w:val="24"/>
        <w:szCs w:val="24"/>
        <w:lang w:val="en-US" w:eastAsia="en-US" w:bidi="ar-SA"/>
      </w:rPr>
    </w:lvl>
    <w:lvl w:ilvl="1" w:tplc="03B21322">
      <w:numFmt w:val="bullet"/>
      <w:lvlText w:val="•"/>
      <w:lvlJc w:val="left"/>
      <w:pPr>
        <w:ind w:left="794" w:hanging="459"/>
      </w:pPr>
      <w:rPr>
        <w:rFonts w:hint="default"/>
        <w:lang w:val="en-US" w:eastAsia="en-US" w:bidi="ar-SA"/>
      </w:rPr>
    </w:lvl>
    <w:lvl w:ilvl="2" w:tplc="4E962C3C">
      <w:numFmt w:val="bullet"/>
      <w:lvlText w:val="•"/>
      <w:lvlJc w:val="left"/>
      <w:pPr>
        <w:ind w:left="1489" w:hanging="459"/>
      </w:pPr>
      <w:rPr>
        <w:rFonts w:hint="default"/>
        <w:lang w:val="en-US" w:eastAsia="en-US" w:bidi="ar-SA"/>
      </w:rPr>
    </w:lvl>
    <w:lvl w:ilvl="3" w:tplc="65E6C3C8">
      <w:numFmt w:val="bullet"/>
      <w:lvlText w:val="•"/>
      <w:lvlJc w:val="left"/>
      <w:pPr>
        <w:ind w:left="2183" w:hanging="459"/>
      </w:pPr>
      <w:rPr>
        <w:rFonts w:hint="default"/>
        <w:lang w:val="en-US" w:eastAsia="en-US" w:bidi="ar-SA"/>
      </w:rPr>
    </w:lvl>
    <w:lvl w:ilvl="4" w:tplc="74AC6564">
      <w:numFmt w:val="bullet"/>
      <w:lvlText w:val="•"/>
      <w:lvlJc w:val="left"/>
      <w:pPr>
        <w:ind w:left="2878" w:hanging="459"/>
      </w:pPr>
      <w:rPr>
        <w:rFonts w:hint="default"/>
        <w:lang w:val="en-US" w:eastAsia="en-US" w:bidi="ar-SA"/>
      </w:rPr>
    </w:lvl>
    <w:lvl w:ilvl="5" w:tplc="0D62D4A6">
      <w:numFmt w:val="bullet"/>
      <w:lvlText w:val="•"/>
      <w:lvlJc w:val="left"/>
      <w:pPr>
        <w:ind w:left="3572" w:hanging="459"/>
      </w:pPr>
      <w:rPr>
        <w:rFonts w:hint="default"/>
        <w:lang w:val="en-US" w:eastAsia="en-US" w:bidi="ar-SA"/>
      </w:rPr>
    </w:lvl>
    <w:lvl w:ilvl="6" w:tplc="A4D4E584">
      <w:numFmt w:val="bullet"/>
      <w:lvlText w:val="•"/>
      <w:lvlJc w:val="left"/>
      <w:pPr>
        <w:ind w:left="4267" w:hanging="459"/>
      </w:pPr>
      <w:rPr>
        <w:rFonts w:hint="default"/>
        <w:lang w:val="en-US" w:eastAsia="en-US" w:bidi="ar-SA"/>
      </w:rPr>
    </w:lvl>
    <w:lvl w:ilvl="7" w:tplc="8DBCEDEA">
      <w:numFmt w:val="bullet"/>
      <w:lvlText w:val="•"/>
      <w:lvlJc w:val="left"/>
      <w:pPr>
        <w:ind w:left="4961" w:hanging="459"/>
      </w:pPr>
      <w:rPr>
        <w:rFonts w:hint="default"/>
        <w:lang w:val="en-US" w:eastAsia="en-US" w:bidi="ar-SA"/>
      </w:rPr>
    </w:lvl>
    <w:lvl w:ilvl="8" w:tplc="F35EF9DC">
      <w:numFmt w:val="bullet"/>
      <w:lvlText w:val="•"/>
      <w:lvlJc w:val="left"/>
      <w:pPr>
        <w:ind w:left="5656" w:hanging="459"/>
      </w:pPr>
      <w:rPr>
        <w:rFonts w:hint="default"/>
        <w:lang w:val="en-US" w:eastAsia="en-US" w:bidi="ar-SA"/>
      </w:rPr>
    </w:lvl>
  </w:abstractNum>
  <w:abstractNum w:abstractNumId="5" w15:restartNumberingAfterBreak="0">
    <w:nsid w:val="1A3055D3"/>
    <w:multiLevelType w:val="hybridMultilevel"/>
    <w:tmpl w:val="96C6C5CA"/>
    <w:lvl w:ilvl="0" w:tplc="4F282302">
      <w:numFmt w:val="bullet"/>
      <w:lvlText w:val=""/>
      <w:lvlJc w:val="left"/>
      <w:pPr>
        <w:ind w:left="312" w:hanging="284"/>
      </w:pPr>
      <w:rPr>
        <w:rFonts w:ascii="Symbol" w:eastAsia="Symbol" w:hAnsi="Symbol" w:cs="Symbol" w:hint="default"/>
        <w:w w:val="99"/>
        <w:sz w:val="20"/>
        <w:szCs w:val="20"/>
        <w:lang w:val="en-US" w:eastAsia="en-US" w:bidi="ar-SA"/>
      </w:rPr>
    </w:lvl>
    <w:lvl w:ilvl="1" w:tplc="872ACA64">
      <w:numFmt w:val="bullet"/>
      <w:lvlText w:val="•"/>
      <w:lvlJc w:val="left"/>
      <w:pPr>
        <w:ind w:left="1227" w:hanging="284"/>
      </w:pPr>
      <w:rPr>
        <w:rFonts w:hint="default"/>
        <w:lang w:val="en-US" w:eastAsia="en-US" w:bidi="ar-SA"/>
      </w:rPr>
    </w:lvl>
    <w:lvl w:ilvl="2" w:tplc="17FA2E58">
      <w:numFmt w:val="bullet"/>
      <w:lvlText w:val="•"/>
      <w:lvlJc w:val="left"/>
      <w:pPr>
        <w:ind w:left="2134" w:hanging="284"/>
      </w:pPr>
      <w:rPr>
        <w:rFonts w:hint="default"/>
        <w:lang w:val="en-US" w:eastAsia="en-US" w:bidi="ar-SA"/>
      </w:rPr>
    </w:lvl>
    <w:lvl w:ilvl="3" w:tplc="34307B82">
      <w:numFmt w:val="bullet"/>
      <w:lvlText w:val="•"/>
      <w:lvlJc w:val="left"/>
      <w:pPr>
        <w:ind w:left="3041" w:hanging="284"/>
      </w:pPr>
      <w:rPr>
        <w:rFonts w:hint="default"/>
        <w:lang w:val="en-US" w:eastAsia="en-US" w:bidi="ar-SA"/>
      </w:rPr>
    </w:lvl>
    <w:lvl w:ilvl="4" w:tplc="ADE6D3E0">
      <w:numFmt w:val="bullet"/>
      <w:lvlText w:val="•"/>
      <w:lvlJc w:val="left"/>
      <w:pPr>
        <w:ind w:left="3948" w:hanging="284"/>
      </w:pPr>
      <w:rPr>
        <w:rFonts w:hint="default"/>
        <w:lang w:val="en-US" w:eastAsia="en-US" w:bidi="ar-SA"/>
      </w:rPr>
    </w:lvl>
    <w:lvl w:ilvl="5" w:tplc="AF2A5AEE">
      <w:numFmt w:val="bullet"/>
      <w:lvlText w:val="•"/>
      <w:lvlJc w:val="left"/>
      <w:pPr>
        <w:ind w:left="4855" w:hanging="284"/>
      </w:pPr>
      <w:rPr>
        <w:rFonts w:hint="default"/>
        <w:lang w:val="en-US" w:eastAsia="en-US" w:bidi="ar-SA"/>
      </w:rPr>
    </w:lvl>
    <w:lvl w:ilvl="6" w:tplc="D84C7B74">
      <w:numFmt w:val="bullet"/>
      <w:lvlText w:val="•"/>
      <w:lvlJc w:val="left"/>
      <w:pPr>
        <w:ind w:left="5762" w:hanging="284"/>
      </w:pPr>
      <w:rPr>
        <w:rFonts w:hint="default"/>
        <w:lang w:val="en-US" w:eastAsia="en-US" w:bidi="ar-SA"/>
      </w:rPr>
    </w:lvl>
    <w:lvl w:ilvl="7" w:tplc="8A5C5B92">
      <w:numFmt w:val="bullet"/>
      <w:lvlText w:val="•"/>
      <w:lvlJc w:val="left"/>
      <w:pPr>
        <w:ind w:left="6669" w:hanging="284"/>
      </w:pPr>
      <w:rPr>
        <w:rFonts w:hint="default"/>
        <w:lang w:val="en-US" w:eastAsia="en-US" w:bidi="ar-SA"/>
      </w:rPr>
    </w:lvl>
    <w:lvl w:ilvl="8" w:tplc="6212E21A">
      <w:numFmt w:val="bullet"/>
      <w:lvlText w:val="•"/>
      <w:lvlJc w:val="left"/>
      <w:pPr>
        <w:ind w:left="7576" w:hanging="284"/>
      </w:pPr>
      <w:rPr>
        <w:rFonts w:hint="default"/>
        <w:lang w:val="en-US" w:eastAsia="en-US" w:bidi="ar-SA"/>
      </w:rPr>
    </w:lvl>
  </w:abstractNum>
  <w:abstractNum w:abstractNumId="6" w15:restartNumberingAfterBreak="0">
    <w:nsid w:val="1AF8412A"/>
    <w:multiLevelType w:val="hybridMultilevel"/>
    <w:tmpl w:val="49B03BBA"/>
    <w:lvl w:ilvl="0" w:tplc="9E3251D4">
      <w:start w:val="1"/>
      <w:numFmt w:val="decimal"/>
      <w:lvlText w:val="%1."/>
      <w:lvlJc w:val="left"/>
      <w:pPr>
        <w:ind w:left="1120" w:hanging="360"/>
      </w:pPr>
      <w:rPr>
        <w:rFonts w:hint="default"/>
        <w:w w:val="100"/>
        <w:lang w:val="en-US" w:eastAsia="en-US" w:bidi="ar-SA"/>
      </w:rPr>
    </w:lvl>
    <w:lvl w:ilvl="1" w:tplc="87AAEAC2">
      <w:numFmt w:val="bullet"/>
      <w:lvlText w:val="•"/>
      <w:lvlJc w:val="left"/>
      <w:pPr>
        <w:ind w:left="2054" w:hanging="360"/>
      </w:pPr>
      <w:rPr>
        <w:rFonts w:hint="default"/>
        <w:lang w:val="en-US" w:eastAsia="en-US" w:bidi="ar-SA"/>
      </w:rPr>
    </w:lvl>
    <w:lvl w:ilvl="2" w:tplc="C4A473CA">
      <w:numFmt w:val="bullet"/>
      <w:lvlText w:val="•"/>
      <w:lvlJc w:val="left"/>
      <w:pPr>
        <w:ind w:left="2989" w:hanging="360"/>
      </w:pPr>
      <w:rPr>
        <w:rFonts w:hint="default"/>
        <w:lang w:val="en-US" w:eastAsia="en-US" w:bidi="ar-SA"/>
      </w:rPr>
    </w:lvl>
    <w:lvl w:ilvl="3" w:tplc="AC5A85CC">
      <w:numFmt w:val="bullet"/>
      <w:lvlText w:val="•"/>
      <w:lvlJc w:val="left"/>
      <w:pPr>
        <w:ind w:left="3923" w:hanging="360"/>
      </w:pPr>
      <w:rPr>
        <w:rFonts w:hint="default"/>
        <w:lang w:val="en-US" w:eastAsia="en-US" w:bidi="ar-SA"/>
      </w:rPr>
    </w:lvl>
    <w:lvl w:ilvl="4" w:tplc="57FA82C4">
      <w:numFmt w:val="bullet"/>
      <w:lvlText w:val="•"/>
      <w:lvlJc w:val="left"/>
      <w:pPr>
        <w:ind w:left="4858" w:hanging="360"/>
      </w:pPr>
      <w:rPr>
        <w:rFonts w:hint="default"/>
        <w:lang w:val="en-US" w:eastAsia="en-US" w:bidi="ar-SA"/>
      </w:rPr>
    </w:lvl>
    <w:lvl w:ilvl="5" w:tplc="F704FF5E">
      <w:numFmt w:val="bullet"/>
      <w:lvlText w:val="•"/>
      <w:lvlJc w:val="left"/>
      <w:pPr>
        <w:ind w:left="5793" w:hanging="360"/>
      </w:pPr>
      <w:rPr>
        <w:rFonts w:hint="default"/>
        <w:lang w:val="en-US" w:eastAsia="en-US" w:bidi="ar-SA"/>
      </w:rPr>
    </w:lvl>
    <w:lvl w:ilvl="6" w:tplc="58CC05C8">
      <w:numFmt w:val="bullet"/>
      <w:lvlText w:val="•"/>
      <w:lvlJc w:val="left"/>
      <w:pPr>
        <w:ind w:left="6727" w:hanging="360"/>
      </w:pPr>
      <w:rPr>
        <w:rFonts w:hint="default"/>
        <w:lang w:val="en-US" w:eastAsia="en-US" w:bidi="ar-SA"/>
      </w:rPr>
    </w:lvl>
    <w:lvl w:ilvl="7" w:tplc="078A7E8A">
      <w:numFmt w:val="bullet"/>
      <w:lvlText w:val="•"/>
      <w:lvlJc w:val="left"/>
      <w:pPr>
        <w:ind w:left="7662" w:hanging="360"/>
      </w:pPr>
      <w:rPr>
        <w:rFonts w:hint="default"/>
        <w:lang w:val="en-US" w:eastAsia="en-US" w:bidi="ar-SA"/>
      </w:rPr>
    </w:lvl>
    <w:lvl w:ilvl="8" w:tplc="D4984FF2">
      <w:numFmt w:val="bullet"/>
      <w:lvlText w:val="•"/>
      <w:lvlJc w:val="left"/>
      <w:pPr>
        <w:ind w:left="8597" w:hanging="360"/>
      </w:pPr>
      <w:rPr>
        <w:rFonts w:hint="default"/>
        <w:lang w:val="en-US" w:eastAsia="en-US" w:bidi="ar-SA"/>
      </w:rPr>
    </w:lvl>
  </w:abstractNum>
  <w:abstractNum w:abstractNumId="7" w15:restartNumberingAfterBreak="0">
    <w:nsid w:val="1B8E3C15"/>
    <w:multiLevelType w:val="hybridMultilevel"/>
    <w:tmpl w:val="6B4255D2"/>
    <w:lvl w:ilvl="0" w:tplc="F28C9514">
      <w:start w:val="1"/>
      <w:numFmt w:val="lowerLetter"/>
      <w:lvlText w:val="%1)"/>
      <w:lvlJc w:val="left"/>
      <w:pPr>
        <w:ind w:left="683" w:hanging="284"/>
      </w:pPr>
      <w:rPr>
        <w:rFonts w:ascii="Times New Roman" w:eastAsia="Times New Roman" w:hAnsi="Times New Roman" w:cs="Times New Roman" w:hint="default"/>
        <w:spacing w:val="0"/>
        <w:w w:val="100"/>
        <w:sz w:val="22"/>
        <w:szCs w:val="22"/>
        <w:lang w:val="en-US" w:eastAsia="en-US" w:bidi="ar-SA"/>
      </w:rPr>
    </w:lvl>
    <w:lvl w:ilvl="1" w:tplc="88DCCB4C">
      <w:numFmt w:val="bullet"/>
      <w:lvlText w:val="•"/>
      <w:lvlJc w:val="left"/>
      <w:pPr>
        <w:ind w:left="1658" w:hanging="284"/>
      </w:pPr>
      <w:rPr>
        <w:rFonts w:hint="default"/>
        <w:lang w:val="en-US" w:eastAsia="en-US" w:bidi="ar-SA"/>
      </w:rPr>
    </w:lvl>
    <w:lvl w:ilvl="2" w:tplc="A9C4753A">
      <w:numFmt w:val="bullet"/>
      <w:lvlText w:val="•"/>
      <w:lvlJc w:val="left"/>
      <w:pPr>
        <w:ind w:left="2637" w:hanging="284"/>
      </w:pPr>
      <w:rPr>
        <w:rFonts w:hint="default"/>
        <w:lang w:val="en-US" w:eastAsia="en-US" w:bidi="ar-SA"/>
      </w:rPr>
    </w:lvl>
    <w:lvl w:ilvl="3" w:tplc="C01A2464">
      <w:numFmt w:val="bullet"/>
      <w:lvlText w:val="•"/>
      <w:lvlJc w:val="left"/>
      <w:pPr>
        <w:ind w:left="3615" w:hanging="284"/>
      </w:pPr>
      <w:rPr>
        <w:rFonts w:hint="default"/>
        <w:lang w:val="en-US" w:eastAsia="en-US" w:bidi="ar-SA"/>
      </w:rPr>
    </w:lvl>
    <w:lvl w:ilvl="4" w:tplc="51B2A0A0">
      <w:numFmt w:val="bullet"/>
      <w:lvlText w:val="•"/>
      <w:lvlJc w:val="left"/>
      <w:pPr>
        <w:ind w:left="4594" w:hanging="284"/>
      </w:pPr>
      <w:rPr>
        <w:rFonts w:hint="default"/>
        <w:lang w:val="en-US" w:eastAsia="en-US" w:bidi="ar-SA"/>
      </w:rPr>
    </w:lvl>
    <w:lvl w:ilvl="5" w:tplc="95EE30FE">
      <w:numFmt w:val="bullet"/>
      <w:lvlText w:val="•"/>
      <w:lvlJc w:val="left"/>
      <w:pPr>
        <w:ind w:left="5573" w:hanging="284"/>
      </w:pPr>
      <w:rPr>
        <w:rFonts w:hint="default"/>
        <w:lang w:val="en-US" w:eastAsia="en-US" w:bidi="ar-SA"/>
      </w:rPr>
    </w:lvl>
    <w:lvl w:ilvl="6" w:tplc="0074D5E8">
      <w:numFmt w:val="bullet"/>
      <w:lvlText w:val="•"/>
      <w:lvlJc w:val="left"/>
      <w:pPr>
        <w:ind w:left="6551" w:hanging="284"/>
      </w:pPr>
      <w:rPr>
        <w:rFonts w:hint="default"/>
        <w:lang w:val="en-US" w:eastAsia="en-US" w:bidi="ar-SA"/>
      </w:rPr>
    </w:lvl>
    <w:lvl w:ilvl="7" w:tplc="9BAC991C">
      <w:numFmt w:val="bullet"/>
      <w:lvlText w:val="•"/>
      <w:lvlJc w:val="left"/>
      <w:pPr>
        <w:ind w:left="7530" w:hanging="284"/>
      </w:pPr>
      <w:rPr>
        <w:rFonts w:hint="default"/>
        <w:lang w:val="en-US" w:eastAsia="en-US" w:bidi="ar-SA"/>
      </w:rPr>
    </w:lvl>
    <w:lvl w:ilvl="8" w:tplc="46EAE754">
      <w:numFmt w:val="bullet"/>
      <w:lvlText w:val="•"/>
      <w:lvlJc w:val="left"/>
      <w:pPr>
        <w:ind w:left="8509" w:hanging="284"/>
      </w:pPr>
      <w:rPr>
        <w:rFonts w:hint="default"/>
        <w:lang w:val="en-US" w:eastAsia="en-US" w:bidi="ar-SA"/>
      </w:rPr>
    </w:lvl>
  </w:abstractNum>
  <w:abstractNum w:abstractNumId="8" w15:restartNumberingAfterBreak="0">
    <w:nsid w:val="22B65240"/>
    <w:multiLevelType w:val="hybridMultilevel"/>
    <w:tmpl w:val="4DBC981C"/>
    <w:lvl w:ilvl="0" w:tplc="D60E7BEA">
      <w:start w:val="1"/>
      <w:numFmt w:val="lowerRoman"/>
      <w:lvlText w:val="%1."/>
      <w:lvlJc w:val="left"/>
      <w:pPr>
        <w:ind w:left="647" w:hanging="187"/>
      </w:pPr>
      <w:rPr>
        <w:rFonts w:ascii="Times New Roman" w:eastAsia="Times New Roman" w:hAnsi="Times New Roman" w:cs="Times New Roman" w:hint="default"/>
        <w:color w:val="333333"/>
        <w:w w:val="100"/>
        <w:sz w:val="24"/>
        <w:szCs w:val="24"/>
        <w:lang w:val="en-US" w:eastAsia="en-US" w:bidi="ar-SA"/>
      </w:rPr>
    </w:lvl>
    <w:lvl w:ilvl="1" w:tplc="2F4829EC">
      <w:numFmt w:val="bullet"/>
      <w:lvlText w:val="•"/>
      <w:lvlJc w:val="left"/>
      <w:pPr>
        <w:ind w:left="1590" w:hanging="187"/>
      </w:pPr>
      <w:rPr>
        <w:rFonts w:hint="default"/>
        <w:lang w:val="en-US" w:eastAsia="en-US" w:bidi="ar-SA"/>
      </w:rPr>
    </w:lvl>
    <w:lvl w:ilvl="2" w:tplc="8D7E8390">
      <w:numFmt w:val="bullet"/>
      <w:lvlText w:val="•"/>
      <w:lvlJc w:val="left"/>
      <w:pPr>
        <w:ind w:left="2541" w:hanging="187"/>
      </w:pPr>
      <w:rPr>
        <w:rFonts w:hint="default"/>
        <w:lang w:val="en-US" w:eastAsia="en-US" w:bidi="ar-SA"/>
      </w:rPr>
    </w:lvl>
    <w:lvl w:ilvl="3" w:tplc="966A0C98">
      <w:numFmt w:val="bullet"/>
      <w:lvlText w:val="•"/>
      <w:lvlJc w:val="left"/>
      <w:pPr>
        <w:ind w:left="3491" w:hanging="187"/>
      </w:pPr>
      <w:rPr>
        <w:rFonts w:hint="default"/>
        <w:lang w:val="en-US" w:eastAsia="en-US" w:bidi="ar-SA"/>
      </w:rPr>
    </w:lvl>
    <w:lvl w:ilvl="4" w:tplc="70D4094E">
      <w:numFmt w:val="bullet"/>
      <w:lvlText w:val="•"/>
      <w:lvlJc w:val="left"/>
      <w:pPr>
        <w:ind w:left="4442" w:hanging="187"/>
      </w:pPr>
      <w:rPr>
        <w:rFonts w:hint="default"/>
        <w:lang w:val="en-US" w:eastAsia="en-US" w:bidi="ar-SA"/>
      </w:rPr>
    </w:lvl>
    <w:lvl w:ilvl="5" w:tplc="3CA26F6C">
      <w:numFmt w:val="bullet"/>
      <w:lvlText w:val="•"/>
      <w:lvlJc w:val="left"/>
      <w:pPr>
        <w:ind w:left="5393" w:hanging="187"/>
      </w:pPr>
      <w:rPr>
        <w:rFonts w:hint="default"/>
        <w:lang w:val="en-US" w:eastAsia="en-US" w:bidi="ar-SA"/>
      </w:rPr>
    </w:lvl>
    <w:lvl w:ilvl="6" w:tplc="F8240004">
      <w:numFmt w:val="bullet"/>
      <w:lvlText w:val="•"/>
      <w:lvlJc w:val="left"/>
      <w:pPr>
        <w:ind w:left="6343" w:hanging="187"/>
      </w:pPr>
      <w:rPr>
        <w:rFonts w:hint="default"/>
        <w:lang w:val="en-US" w:eastAsia="en-US" w:bidi="ar-SA"/>
      </w:rPr>
    </w:lvl>
    <w:lvl w:ilvl="7" w:tplc="F0963382">
      <w:numFmt w:val="bullet"/>
      <w:lvlText w:val="•"/>
      <w:lvlJc w:val="left"/>
      <w:pPr>
        <w:ind w:left="7294" w:hanging="187"/>
      </w:pPr>
      <w:rPr>
        <w:rFonts w:hint="default"/>
        <w:lang w:val="en-US" w:eastAsia="en-US" w:bidi="ar-SA"/>
      </w:rPr>
    </w:lvl>
    <w:lvl w:ilvl="8" w:tplc="710E84AE">
      <w:numFmt w:val="bullet"/>
      <w:lvlText w:val="•"/>
      <w:lvlJc w:val="left"/>
      <w:pPr>
        <w:ind w:left="8245" w:hanging="187"/>
      </w:pPr>
      <w:rPr>
        <w:rFonts w:hint="default"/>
        <w:lang w:val="en-US" w:eastAsia="en-US" w:bidi="ar-SA"/>
      </w:rPr>
    </w:lvl>
  </w:abstractNum>
  <w:abstractNum w:abstractNumId="9" w15:restartNumberingAfterBreak="0">
    <w:nsid w:val="2A7D32F4"/>
    <w:multiLevelType w:val="multilevel"/>
    <w:tmpl w:val="600C1982"/>
    <w:lvl w:ilvl="0">
      <w:start w:val="1"/>
      <w:numFmt w:val="decimal"/>
      <w:lvlText w:val="%1"/>
      <w:lvlJc w:val="left"/>
      <w:pPr>
        <w:ind w:left="460" w:hanging="360"/>
      </w:pPr>
      <w:rPr>
        <w:rFonts w:hint="default"/>
        <w:lang w:val="en-US" w:eastAsia="en-US" w:bidi="ar-SA"/>
      </w:rPr>
    </w:lvl>
    <w:lvl w:ilvl="1">
      <w:start w:val="3"/>
      <w:numFmt w:val="decimal"/>
      <w:lvlText w:val="%1.%2"/>
      <w:lvlJc w:val="left"/>
      <w:pPr>
        <w:ind w:left="460" w:hanging="360"/>
      </w:pPr>
      <w:rPr>
        <w:rFonts w:ascii="Times New Roman" w:eastAsia="Times New Roman" w:hAnsi="Times New Roman" w:cs="Times New Roman" w:hint="default"/>
        <w:b/>
        <w:bCs/>
        <w:w w:val="100"/>
        <w:sz w:val="24"/>
        <w:szCs w:val="24"/>
        <w:lang w:val="en-US" w:eastAsia="en-US" w:bidi="ar-SA"/>
      </w:rPr>
    </w:lvl>
    <w:lvl w:ilvl="2">
      <w:start w:val="1"/>
      <w:numFmt w:val="decimal"/>
      <w:lvlText w:val="%3."/>
      <w:lvlJc w:val="left"/>
      <w:pPr>
        <w:ind w:left="1180" w:hanging="360"/>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172" w:hanging="360"/>
      </w:pPr>
      <w:rPr>
        <w:rFonts w:hint="default"/>
        <w:lang w:val="en-US" w:eastAsia="en-US" w:bidi="ar-SA"/>
      </w:rPr>
    </w:lvl>
    <w:lvl w:ilvl="4">
      <w:numFmt w:val="bullet"/>
      <w:lvlText w:val="•"/>
      <w:lvlJc w:val="left"/>
      <w:pPr>
        <w:ind w:left="4168" w:hanging="360"/>
      </w:pPr>
      <w:rPr>
        <w:rFonts w:hint="default"/>
        <w:lang w:val="en-US" w:eastAsia="en-US" w:bidi="ar-SA"/>
      </w:rPr>
    </w:lvl>
    <w:lvl w:ilvl="5">
      <w:numFmt w:val="bullet"/>
      <w:lvlText w:val="•"/>
      <w:lvlJc w:val="left"/>
      <w:pPr>
        <w:ind w:left="5165" w:hanging="360"/>
      </w:pPr>
      <w:rPr>
        <w:rFonts w:hint="default"/>
        <w:lang w:val="en-US" w:eastAsia="en-US" w:bidi="ar-SA"/>
      </w:rPr>
    </w:lvl>
    <w:lvl w:ilvl="6">
      <w:numFmt w:val="bullet"/>
      <w:lvlText w:val="•"/>
      <w:lvlJc w:val="left"/>
      <w:pPr>
        <w:ind w:left="6161" w:hanging="360"/>
      </w:pPr>
      <w:rPr>
        <w:rFonts w:hint="default"/>
        <w:lang w:val="en-US" w:eastAsia="en-US" w:bidi="ar-SA"/>
      </w:rPr>
    </w:lvl>
    <w:lvl w:ilvl="7">
      <w:numFmt w:val="bullet"/>
      <w:lvlText w:val="•"/>
      <w:lvlJc w:val="left"/>
      <w:pPr>
        <w:ind w:left="7157" w:hanging="360"/>
      </w:pPr>
      <w:rPr>
        <w:rFonts w:hint="default"/>
        <w:lang w:val="en-US" w:eastAsia="en-US" w:bidi="ar-SA"/>
      </w:rPr>
    </w:lvl>
    <w:lvl w:ilvl="8">
      <w:numFmt w:val="bullet"/>
      <w:lvlText w:val="•"/>
      <w:lvlJc w:val="left"/>
      <w:pPr>
        <w:ind w:left="8153" w:hanging="360"/>
      </w:pPr>
      <w:rPr>
        <w:rFonts w:hint="default"/>
        <w:lang w:val="en-US" w:eastAsia="en-US" w:bidi="ar-SA"/>
      </w:rPr>
    </w:lvl>
  </w:abstractNum>
  <w:abstractNum w:abstractNumId="10" w15:restartNumberingAfterBreak="0">
    <w:nsid w:val="2E5F3839"/>
    <w:multiLevelType w:val="hybridMultilevel"/>
    <w:tmpl w:val="A5A2A438"/>
    <w:lvl w:ilvl="0" w:tplc="74264D50">
      <w:start w:val="4"/>
      <w:numFmt w:val="decimal"/>
      <w:lvlText w:val="%1."/>
      <w:lvlJc w:val="left"/>
      <w:pPr>
        <w:ind w:left="432" w:hanging="325"/>
      </w:pPr>
      <w:rPr>
        <w:rFonts w:hint="default"/>
        <w:spacing w:val="-2"/>
        <w:w w:val="99"/>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89268BE"/>
    <w:multiLevelType w:val="hybridMultilevel"/>
    <w:tmpl w:val="05362B88"/>
    <w:lvl w:ilvl="0" w:tplc="783C0F2C">
      <w:start w:val="1"/>
      <w:numFmt w:val="decimal"/>
      <w:lvlText w:val="%1."/>
      <w:lvlJc w:val="left"/>
      <w:pPr>
        <w:ind w:left="1120" w:hanging="360"/>
      </w:pPr>
      <w:rPr>
        <w:rFonts w:ascii="Times New Roman" w:eastAsia="Times New Roman" w:hAnsi="Times New Roman" w:cs="Times New Roman" w:hint="default"/>
        <w:w w:val="100"/>
        <w:sz w:val="24"/>
        <w:szCs w:val="24"/>
        <w:lang w:val="en-US" w:eastAsia="en-US" w:bidi="ar-SA"/>
      </w:rPr>
    </w:lvl>
    <w:lvl w:ilvl="1" w:tplc="856ACBCE">
      <w:numFmt w:val="bullet"/>
      <w:lvlText w:val="•"/>
      <w:lvlJc w:val="left"/>
      <w:pPr>
        <w:ind w:left="2054" w:hanging="360"/>
      </w:pPr>
      <w:rPr>
        <w:rFonts w:hint="default"/>
        <w:lang w:val="en-US" w:eastAsia="en-US" w:bidi="ar-SA"/>
      </w:rPr>
    </w:lvl>
    <w:lvl w:ilvl="2" w:tplc="31D2C57A">
      <w:numFmt w:val="bullet"/>
      <w:lvlText w:val="•"/>
      <w:lvlJc w:val="left"/>
      <w:pPr>
        <w:ind w:left="2989" w:hanging="360"/>
      </w:pPr>
      <w:rPr>
        <w:rFonts w:hint="default"/>
        <w:lang w:val="en-US" w:eastAsia="en-US" w:bidi="ar-SA"/>
      </w:rPr>
    </w:lvl>
    <w:lvl w:ilvl="3" w:tplc="4BAECCDE">
      <w:numFmt w:val="bullet"/>
      <w:lvlText w:val="•"/>
      <w:lvlJc w:val="left"/>
      <w:pPr>
        <w:ind w:left="3923" w:hanging="360"/>
      </w:pPr>
      <w:rPr>
        <w:rFonts w:hint="default"/>
        <w:lang w:val="en-US" w:eastAsia="en-US" w:bidi="ar-SA"/>
      </w:rPr>
    </w:lvl>
    <w:lvl w:ilvl="4" w:tplc="FDD46564">
      <w:numFmt w:val="bullet"/>
      <w:lvlText w:val="•"/>
      <w:lvlJc w:val="left"/>
      <w:pPr>
        <w:ind w:left="4858" w:hanging="360"/>
      </w:pPr>
      <w:rPr>
        <w:rFonts w:hint="default"/>
        <w:lang w:val="en-US" w:eastAsia="en-US" w:bidi="ar-SA"/>
      </w:rPr>
    </w:lvl>
    <w:lvl w:ilvl="5" w:tplc="0D70D472">
      <w:numFmt w:val="bullet"/>
      <w:lvlText w:val="•"/>
      <w:lvlJc w:val="left"/>
      <w:pPr>
        <w:ind w:left="5793" w:hanging="360"/>
      </w:pPr>
      <w:rPr>
        <w:rFonts w:hint="default"/>
        <w:lang w:val="en-US" w:eastAsia="en-US" w:bidi="ar-SA"/>
      </w:rPr>
    </w:lvl>
    <w:lvl w:ilvl="6" w:tplc="C5C21CDE">
      <w:numFmt w:val="bullet"/>
      <w:lvlText w:val="•"/>
      <w:lvlJc w:val="left"/>
      <w:pPr>
        <w:ind w:left="6727" w:hanging="360"/>
      </w:pPr>
      <w:rPr>
        <w:rFonts w:hint="default"/>
        <w:lang w:val="en-US" w:eastAsia="en-US" w:bidi="ar-SA"/>
      </w:rPr>
    </w:lvl>
    <w:lvl w:ilvl="7" w:tplc="B3066D3C">
      <w:numFmt w:val="bullet"/>
      <w:lvlText w:val="•"/>
      <w:lvlJc w:val="left"/>
      <w:pPr>
        <w:ind w:left="7662" w:hanging="360"/>
      </w:pPr>
      <w:rPr>
        <w:rFonts w:hint="default"/>
        <w:lang w:val="en-US" w:eastAsia="en-US" w:bidi="ar-SA"/>
      </w:rPr>
    </w:lvl>
    <w:lvl w:ilvl="8" w:tplc="25EE8848">
      <w:numFmt w:val="bullet"/>
      <w:lvlText w:val="•"/>
      <w:lvlJc w:val="left"/>
      <w:pPr>
        <w:ind w:left="8597" w:hanging="360"/>
      </w:pPr>
      <w:rPr>
        <w:rFonts w:hint="default"/>
        <w:lang w:val="en-US" w:eastAsia="en-US" w:bidi="ar-SA"/>
      </w:rPr>
    </w:lvl>
  </w:abstractNum>
  <w:abstractNum w:abstractNumId="12" w15:restartNumberingAfterBreak="0">
    <w:nsid w:val="3AAC12C1"/>
    <w:multiLevelType w:val="multilevel"/>
    <w:tmpl w:val="24B0CC5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B53460"/>
    <w:multiLevelType w:val="hybridMultilevel"/>
    <w:tmpl w:val="EA60F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E32165"/>
    <w:multiLevelType w:val="hybridMultilevel"/>
    <w:tmpl w:val="A120CBDC"/>
    <w:lvl w:ilvl="0" w:tplc="4A72848C">
      <w:start w:val="1"/>
      <w:numFmt w:val="decimal"/>
      <w:lvlText w:val="%1."/>
      <w:lvlJc w:val="left"/>
      <w:pPr>
        <w:ind w:left="1043" w:hanging="360"/>
      </w:pPr>
      <w:rPr>
        <w:rFonts w:ascii="Times New Roman" w:eastAsia="Times New Roman" w:hAnsi="Times New Roman" w:cs="Times New Roman" w:hint="default"/>
        <w:w w:val="100"/>
        <w:sz w:val="22"/>
        <w:szCs w:val="22"/>
        <w:lang w:val="en-US" w:eastAsia="en-US" w:bidi="ar-SA"/>
      </w:rPr>
    </w:lvl>
    <w:lvl w:ilvl="1" w:tplc="5AE45ACC">
      <w:numFmt w:val="bullet"/>
      <w:lvlText w:val="•"/>
      <w:lvlJc w:val="left"/>
      <w:pPr>
        <w:ind w:left="1982" w:hanging="360"/>
      </w:pPr>
      <w:rPr>
        <w:rFonts w:hint="default"/>
        <w:lang w:val="en-US" w:eastAsia="en-US" w:bidi="ar-SA"/>
      </w:rPr>
    </w:lvl>
    <w:lvl w:ilvl="2" w:tplc="AFF24E14">
      <w:numFmt w:val="bullet"/>
      <w:lvlText w:val="•"/>
      <w:lvlJc w:val="left"/>
      <w:pPr>
        <w:ind w:left="2925" w:hanging="360"/>
      </w:pPr>
      <w:rPr>
        <w:rFonts w:hint="default"/>
        <w:lang w:val="en-US" w:eastAsia="en-US" w:bidi="ar-SA"/>
      </w:rPr>
    </w:lvl>
    <w:lvl w:ilvl="3" w:tplc="C52A5376">
      <w:numFmt w:val="bullet"/>
      <w:lvlText w:val="•"/>
      <w:lvlJc w:val="left"/>
      <w:pPr>
        <w:ind w:left="3867" w:hanging="360"/>
      </w:pPr>
      <w:rPr>
        <w:rFonts w:hint="default"/>
        <w:lang w:val="en-US" w:eastAsia="en-US" w:bidi="ar-SA"/>
      </w:rPr>
    </w:lvl>
    <w:lvl w:ilvl="4" w:tplc="57885E28">
      <w:numFmt w:val="bullet"/>
      <w:lvlText w:val="•"/>
      <w:lvlJc w:val="left"/>
      <w:pPr>
        <w:ind w:left="4810" w:hanging="360"/>
      </w:pPr>
      <w:rPr>
        <w:rFonts w:hint="default"/>
        <w:lang w:val="en-US" w:eastAsia="en-US" w:bidi="ar-SA"/>
      </w:rPr>
    </w:lvl>
    <w:lvl w:ilvl="5" w:tplc="BEAEB6FA">
      <w:numFmt w:val="bullet"/>
      <w:lvlText w:val="•"/>
      <w:lvlJc w:val="left"/>
      <w:pPr>
        <w:ind w:left="5753" w:hanging="360"/>
      </w:pPr>
      <w:rPr>
        <w:rFonts w:hint="default"/>
        <w:lang w:val="en-US" w:eastAsia="en-US" w:bidi="ar-SA"/>
      </w:rPr>
    </w:lvl>
    <w:lvl w:ilvl="6" w:tplc="38FEDA32">
      <w:numFmt w:val="bullet"/>
      <w:lvlText w:val="•"/>
      <w:lvlJc w:val="left"/>
      <w:pPr>
        <w:ind w:left="6695" w:hanging="360"/>
      </w:pPr>
      <w:rPr>
        <w:rFonts w:hint="default"/>
        <w:lang w:val="en-US" w:eastAsia="en-US" w:bidi="ar-SA"/>
      </w:rPr>
    </w:lvl>
    <w:lvl w:ilvl="7" w:tplc="6A2482D4">
      <w:numFmt w:val="bullet"/>
      <w:lvlText w:val="•"/>
      <w:lvlJc w:val="left"/>
      <w:pPr>
        <w:ind w:left="7638" w:hanging="360"/>
      </w:pPr>
      <w:rPr>
        <w:rFonts w:hint="default"/>
        <w:lang w:val="en-US" w:eastAsia="en-US" w:bidi="ar-SA"/>
      </w:rPr>
    </w:lvl>
    <w:lvl w:ilvl="8" w:tplc="96F816B4">
      <w:numFmt w:val="bullet"/>
      <w:lvlText w:val="•"/>
      <w:lvlJc w:val="left"/>
      <w:pPr>
        <w:ind w:left="8581" w:hanging="360"/>
      </w:pPr>
      <w:rPr>
        <w:rFonts w:hint="default"/>
        <w:lang w:val="en-US" w:eastAsia="en-US" w:bidi="ar-SA"/>
      </w:rPr>
    </w:lvl>
  </w:abstractNum>
  <w:abstractNum w:abstractNumId="15" w15:restartNumberingAfterBreak="0">
    <w:nsid w:val="4C3E3B46"/>
    <w:multiLevelType w:val="multilevel"/>
    <w:tmpl w:val="0AA60246"/>
    <w:lvl w:ilvl="0">
      <w:start w:val="1"/>
      <w:numFmt w:val="decimal"/>
      <w:lvlText w:val="%1"/>
      <w:lvlJc w:val="left"/>
      <w:pPr>
        <w:ind w:left="1000" w:hanging="540"/>
      </w:pPr>
      <w:rPr>
        <w:rFonts w:hint="default"/>
        <w:lang w:val="en-US" w:eastAsia="en-US" w:bidi="ar-SA"/>
      </w:rPr>
    </w:lvl>
    <w:lvl w:ilvl="1">
      <w:start w:val="1"/>
      <w:numFmt w:val="decimal"/>
      <w:lvlText w:val="%1.%2"/>
      <w:lvlJc w:val="left"/>
      <w:pPr>
        <w:ind w:left="1000" w:hanging="540"/>
      </w:pPr>
      <w:rPr>
        <w:rFonts w:hint="default"/>
        <w:lang w:val="en-US" w:eastAsia="en-US" w:bidi="ar-SA"/>
      </w:rPr>
    </w:lvl>
    <w:lvl w:ilvl="2">
      <w:start w:val="3"/>
      <w:numFmt w:val="decimal"/>
      <w:lvlText w:val="%1.%2.%3"/>
      <w:lvlJc w:val="left"/>
      <w:pPr>
        <w:ind w:left="1000" w:hanging="540"/>
      </w:pPr>
      <w:rPr>
        <w:rFonts w:ascii="Times New Roman" w:eastAsia="Times New Roman" w:hAnsi="Times New Roman" w:cs="Times New Roman" w:hint="default"/>
        <w:b/>
        <w:bCs/>
        <w:w w:val="100"/>
        <w:sz w:val="24"/>
        <w:szCs w:val="24"/>
        <w:lang w:val="en-US" w:eastAsia="en-US" w:bidi="ar-SA"/>
      </w:rPr>
    </w:lvl>
    <w:lvl w:ilvl="3">
      <w:start w:val="1"/>
      <w:numFmt w:val="lowerRoman"/>
      <w:lvlText w:val="(%4)"/>
      <w:lvlJc w:val="left"/>
      <w:pPr>
        <w:ind w:left="1900" w:hanging="720"/>
      </w:pPr>
      <w:rPr>
        <w:rFonts w:ascii="Times New Roman" w:eastAsia="Times New Roman" w:hAnsi="Times New Roman" w:cs="Times New Roman" w:hint="default"/>
        <w:w w:val="99"/>
        <w:sz w:val="24"/>
        <w:szCs w:val="24"/>
        <w:lang w:val="en-US" w:eastAsia="en-US" w:bidi="ar-SA"/>
      </w:rPr>
    </w:lvl>
    <w:lvl w:ilvl="4">
      <w:numFmt w:val="bullet"/>
      <w:lvlText w:val="•"/>
      <w:lvlJc w:val="left"/>
      <w:pPr>
        <w:ind w:left="4648" w:hanging="720"/>
      </w:pPr>
      <w:rPr>
        <w:rFonts w:hint="default"/>
        <w:lang w:val="en-US" w:eastAsia="en-US" w:bidi="ar-SA"/>
      </w:rPr>
    </w:lvl>
    <w:lvl w:ilvl="5">
      <w:numFmt w:val="bullet"/>
      <w:lvlText w:val="•"/>
      <w:lvlJc w:val="left"/>
      <w:pPr>
        <w:ind w:left="5565" w:hanging="720"/>
      </w:pPr>
      <w:rPr>
        <w:rFonts w:hint="default"/>
        <w:lang w:val="en-US" w:eastAsia="en-US" w:bidi="ar-SA"/>
      </w:rPr>
    </w:lvl>
    <w:lvl w:ilvl="6">
      <w:numFmt w:val="bullet"/>
      <w:lvlText w:val="•"/>
      <w:lvlJc w:val="left"/>
      <w:pPr>
        <w:ind w:left="6481" w:hanging="720"/>
      </w:pPr>
      <w:rPr>
        <w:rFonts w:hint="default"/>
        <w:lang w:val="en-US" w:eastAsia="en-US" w:bidi="ar-SA"/>
      </w:rPr>
    </w:lvl>
    <w:lvl w:ilvl="7">
      <w:numFmt w:val="bullet"/>
      <w:lvlText w:val="•"/>
      <w:lvlJc w:val="left"/>
      <w:pPr>
        <w:ind w:left="7397" w:hanging="720"/>
      </w:pPr>
      <w:rPr>
        <w:rFonts w:hint="default"/>
        <w:lang w:val="en-US" w:eastAsia="en-US" w:bidi="ar-SA"/>
      </w:rPr>
    </w:lvl>
    <w:lvl w:ilvl="8">
      <w:numFmt w:val="bullet"/>
      <w:lvlText w:val="•"/>
      <w:lvlJc w:val="left"/>
      <w:pPr>
        <w:ind w:left="8313" w:hanging="720"/>
      </w:pPr>
      <w:rPr>
        <w:rFonts w:hint="default"/>
        <w:lang w:val="en-US" w:eastAsia="en-US" w:bidi="ar-SA"/>
      </w:rPr>
    </w:lvl>
  </w:abstractNum>
  <w:abstractNum w:abstractNumId="16" w15:restartNumberingAfterBreak="0">
    <w:nsid w:val="4D741C2A"/>
    <w:multiLevelType w:val="hybridMultilevel"/>
    <w:tmpl w:val="4A9A6444"/>
    <w:lvl w:ilvl="0" w:tplc="0C0A4374">
      <w:start w:val="1"/>
      <w:numFmt w:val="lowerLetter"/>
      <w:lvlText w:val="%1)"/>
      <w:lvlJc w:val="left"/>
      <w:pPr>
        <w:ind w:left="827" w:hanging="428"/>
      </w:pPr>
      <w:rPr>
        <w:rFonts w:ascii="Times New Roman" w:eastAsia="Times New Roman" w:hAnsi="Times New Roman" w:cs="Times New Roman" w:hint="default"/>
        <w:b/>
        <w:bCs/>
        <w:color w:val="007434"/>
        <w:w w:val="100"/>
        <w:sz w:val="22"/>
        <w:szCs w:val="22"/>
        <w:lang w:val="en-US" w:eastAsia="en-US" w:bidi="ar-SA"/>
      </w:rPr>
    </w:lvl>
    <w:lvl w:ilvl="1" w:tplc="301295A6">
      <w:numFmt w:val="bullet"/>
      <w:lvlText w:val="•"/>
      <w:lvlJc w:val="left"/>
      <w:pPr>
        <w:ind w:left="1784" w:hanging="428"/>
      </w:pPr>
      <w:rPr>
        <w:rFonts w:hint="default"/>
        <w:lang w:val="en-US" w:eastAsia="en-US" w:bidi="ar-SA"/>
      </w:rPr>
    </w:lvl>
    <w:lvl w:ilvl="2" w:tplc="7ED8C0DA">
      <w:numFmt w:val="bullet"/>
      <w:lvlText w:val="•"/>
      <w:lvlJc w:val="left"/>
      <w:pPr>
        <w:ind w:left="2749" w:hanging="428"/>
      </w:pPr>
      <w:rPr>
        <w:rFonts w:hint="default"/>
        <w:lang w:val="en-US" w:eastAsia="en-US" w:bidi="ar-SA"/>
      </w:rPr>
    </w:lvl>
    <w:lvl w:ilvl="3" w:tplc="1908A93E">
      <w:numFmt w:val="bullet"/>
      <w:lvlText w:val="•"/>
      <w:lvlJc w:val="left"/>
      <w:pPr>
        <w:ind w:left="3713" w:hanging="428"/>
      </w:pPr>
      <w:rPr>
        <w:rFonts w:hint="default"/>
        <w:lang w:val="en-US" w:eastAsia="en-US" w:bidi="ar-SA"/>
      </w:rPr>
    </w:lvl>
    <w:lvl w:ilvl="4" w:tplc="5B7614E0">
      <w:numFmt w:val="bullet"/>
      <w:lvlText w:val="•"/>
      <w:lvlJc w:val="left"/>
      <w:pPr>
        <w:ind w:left="4678" w:hanging="428"/>
      </w:pPr>
      <w:rPr>
        <w:rFonts w:hint="default"/>
        <w:lang w:val="en-US" w:eastAsia="en-US" w:bidi="ar-SA"/>
      </w:rPr>
    </w:lvl>
    <w:lvl w:ilvl="5" w:tplc="53380CC2">
      <w:numFmt w:val="bullet"/>
      <w:lvlText w:val="•"/>
      <w:lvlJc w:val="left"/>
      <w:pPr>
        <w:ind w:left="5643" w:hanging="428"/>
      </w:pPr>
      <w:rPr>
        <w:rFonts w:hint="default"/>
        <w:lang w:val="en-US" w:eastAsia="en-US" w:bidi="ar-SA"/>
      </w:rPr>
    </w:lvl>
    <w:lvl w:ilvl="6" w:tplc="AC86371C">
      <w:numFmt w:val="bullet"/>
      <w:lvlText w:val="•"/>
      <w:lvlJc w:val="left"/>
      <w:pPr>
        <w:ind w:left="6607" w:hanging="428"/>
      </w:pPr>
      <w:rPr>
        <w:rFonts w:hint="default"/>
        <w:lang w:val="en-US" w:eastAsia="en-US" w:bidi="ar-SA"/>
      </w:rPr>
    </w:lvl>
    <w:lvl w:ilvl="7" w:tplc="8988974E">
      <w:numFmt w:val="bullet"/>
      <w:lvlText w:val="•"/>
      <w:lvlJc w:val="left"/>
      <w:pPr>
        <w:ind w:left="7572" w:hanging="428"/>
      </w:pPr>
      <w:rPr>
        <w:rFonts w:hint="default"/>
        <w:lang w:val="en-US" w:eastAsia="en-US" w:bidi="ar-SA"/>
      </w:rPr>
    </w:lvl>
    <w:lvl w:ilvl="8" w:tplc="3B7EDF32">
      <w:numFmt w:val="bullet"/>
      <w:lvlText w:val="•"/>
      <w:lvlJc w:val="left"/>
      <w:pPr>
        <w:ind w:left="8537" w:hanging="428"/>
      </w:pPr>
      <w:rPr>
        <w:rFonts w:hint="default"/>
        <w:lang w:val="en-US" w:eastAsia="en-US" w:bidi="ar-SA"/>
      </w:rPr>
    </w:lvl>
  </w:abstractNum>
  <w:abstractNum w:abstractNumId="17" w15:restartNumberingAfterBreak="0">
    <w:nsid w:val="4E990E78"/>
    <w:multiLevelType w:val="multilevel"/>
    <w:tmpl w:val="BA04DCCC"/>
    <w:lvl w:ilvl="0">
      <w:start w:val="1"/>
      <w:numFmt w:val="decimal"/>
      <w:lvlText w:val="%1"/>
      <w:lvlJc w:val="left"/>
      <w:pPr>
        <w:ind w:left="820" w:hanging="360"/>
      </w:pPr>
      <w:rPr>
        <w:rFonts w:hint="default"/>
        <w:lang w:val="en-US" w:eastAsia="en-US" w:bidi="ar-SA"/>
      </w:rPr>
    </w:lvl>
    <w:lvl w:ilvl="1">
      <w:start w:val="4"/>
      <w:numFmt w:val="decimal"/>
      <w:lvlText w:val="%1.%2"/>
      <w:lvlJc w:val="left"/>
      <w:pPr>
        <w:ind w:left="820" w:hanging="360"/>
      </w:pPr>
      <w:rPr>
        <w:rFonts w:ascii="Times New Roman" w:eastAsia="Times New Roman" w:hAnsi="Times New Roman" w:cs="Times New Roman" w:hint="default"/>
        <w:b/>
        <w:bCs/>
        <w:color w:val="333333"/>
        <w:w w:val="100"/>
        <w:sz w:val="24"/>
        <w:szCs w:val="24"/>
        <w:lang w:val="en-US" w:eastAsia="en-US" w:bidi="ar-SA"/>
      </w:rPr>
    </w:lvl>
    <w:lvl w:ilvl="2">
      <w:start w:val="1"/>
      <w:numFmt w:val="decimal"/>
      <w:lvlText w:val="%1.%2.%3"/>
      <w:lvlJc w:val="left"/>
      <w:pPr>
        <w:ind w:left="1041" w:hanging="581"/>
      </w:pPr>
      <w:rPr>
        <w:rFonts w:ascii="Times New Roman" w:eastAsia="Times New Roman" w:hAnsi="Times New Roman" w:cs="Times New Roman" w:hint="default"/>
        <w:b/>
        <w:bCs/>
        <w:color w:val="333333"/>
        <w:w w:val="100"/>
        <w:sz w:val="24"/>
        <w:szCs w:val="24"/>
        <w:lang w:val="en-US" w:eastAsia="en-US" w:bidi="ar-SA"/>
      </w:rPr>
    </w:lvl>
    <w:lvl w:ilvl="3">
      <w:numFmt w:val="bullet"/>
      <w:lvlText w:val="•"/>
      <w:lvlJc w:val="left"/>
      <w:pPr>
        <w:ind w:left="3063" w:hanging="581"/>
      </w:pPr>
      <w:rPr>
        <w:rFonts w:hint="default"/>
        <w:lang w:val="en-US" w:eastAsia="en-US" w:bidi="ar-SA"/>
      </w:rPr>
    </w:lvl>
    <w:lvl w:ilvl="4">
      <w:numFmt w:val="bullet"/>
      <w:lvlText w:val="•"/>
      <w:lvlJc w:val="left"/>
      <w:pPr>
        <w:ind w:left="4075" w:hanging="581"/>
      </w:pPr>
      <w:rPr>
        <w:rFonts w:hint="default"/>
        <w:lang w:val="en-US" w:eastAsia="en-US" w:bidi="ar-SA"/>
      </w:rPr>
    </w:lvl>
    <w:lvl w:ilvl="5">
      <w:numFmt w:val="bullet"/>
      <w:lvlText w:val="•"/>
      <w:lvlJc w:val="left"/>
      <w:pPr>
        <w:ind w:left="5087" w:hanging="581"/>
      </w:pPr>
      <w:rPr>
        <w:rFonts w:hint="default"/>
        <w:lang w:val="en-US" w:eastAsia="en-US" w:bidi="ar-SA"/>
      </w:rPr>
    </w:lvl>
    <w:lvl w:ilvl="6">
      <w:numFmt w:val="bullet"/>
      <w:lvlText w:val="•"/>
      <w:lvlJc w:val="left"/>
      <w:pPr>
        <w:ind w:left="6099" w:hanging="581"/>
      </w:pPr>
      <w:rPr>
        <w:rFonts w:hint="default"/>
        <w:lang w:val="en-US" w:eastAsia="en-US" w:bidi="ar-SA"/>
      </w:rPr>
    </w:lvl>
    <w:lvl w:ilvl="7">
      <w:numFmt w:val="bullet"/>
      <w:lvlText w:val="•"/>
      <w:lvlJc w:val="left"/>
      <w:pPr>
        <w:ind w:left="7110" w:hanging="581"/>
      </w:pPr>
      <w:rPr>
        <w:rFonts w:hint="default"/>
        <w:lang w:val="en-US" w:eastAsia="en-US" w:bidi="ar-SA"/>
      </w:rPr>
    </w:lvl>
    <w:lvl w:ilvl="8">
      <w:numFmt w:val="bullet"/>
      <w:lvlText w:val="•"/>
      <w:lvlJc w:val="left"/>
      <w:pPr>
        <w:ind w:left="8122" w:hanging="581"/>
      </w:pPr>
      <w:rPr>
        <w:rFonts w:hint="default"/>
        <w:lang w:val="en-US" w:eastAsia="en-US" w:bidi="ar-SA"/>
      </w:rPr>
    </w:lvl>
  </w:abstractNum>
  <w:abstractNum w:abstractNumId="18" w15:restartNumberingAfterBreak="0">
    <w:nsid w:val="518A6406"/>
    <w:multiLevelType w:val="hybridMultilevel"/>
    <w:tmpl w:val="2D92BB94"/>
    <w:lvl w:ilvl="0" w:tplc="B3B6C44E">
      <w:start w:val="4"/>
      <w:numFmt w:val="lowerRoman"/>
      <w:lvlText w:val="%1."/>
      <w:lvlJc w:val="left"/>
      <w:pPr>
        <w:ind w:left="767" w:hanging="307"/>
      </w:pPr>
      <w:rPr>
        <w:rFonts w:ascii="Times New Roman" w:eastAsia="Times New Roman" w:hAnsi="Times New Roman" w:cs="Times New Roman" w:hint="default"/>
        <w:color w:val="333333"/>
        <w:w w:val="100"/>
        <w:sz w:val="24"/>
        <w:szCs w:val="24"/>
        <w:lang w:val="en-US" w:eastAsia="en-US" w:bidi="ar-SA"/>
      </w:rPr>
    </w:lvl>
    <w:lvl w:ilvl="1" w:tplc="8A7E95F0">
      <w:numFmt w:val="bullet"/>
      <w:lvlText w:val="•"/>
      <w:lvlJc w:val="left"/>
      <w:pPr>
        <w:ind w:left="1698" w:hanging="307"/>
      </w:pPr>
      <w:rPr>
        <w:rFonts w:hint="default"/>
        <w:lang w:val="en-US" w:eastAsia="en-US" w:bidi="ar-SA"/>
      </w:rPr>
    </w:lvl>
    <w:lvl w:ilvl="2" w:tplc="A1FCAE5C">
      <w:numFmt w:val="bullet"/>
      <w:lvlText w:val="•"/>
      <w:lvlJc w:val="left"/>
      <w:pPr>
        <w:ind w:left="2637" w:hanging="307"/>
      </w:pPr>
      <w:rPr>
        <w:rFonts w:hint="default"/>
        <w:lang w:val="en-US" w:eastAsia="en-US" w:bidi="ar-SA"/>
      </w:rPr>
    </w:lvl>
    <w:lvl w:ilvl="3" w:tplc="83E8C364">
      <w:numFmt w:val="bullet"/>
      <w:lvlText w:val="•"/>
      <w:lvlJc w:val="left"/>
      <w:pPr>
        <w:ind w:left="3575" w:hanging="307"/>
      </w:pPr>
      <w:rPr>
        <w:rFonts w:hint="default"/>
        <w:lang w:val="en-US" w:eastAsia="en-US" w:bidi="ar-SA"/>
      </w:rPr>
    </w:lvl>
    <w:lvl w:ilvl="4" w:tplc="8264D96A">
      <w:numFmt w:val="bullet"/>
      <w:lvlText w:val="•"/>
      <w:lvlJc w:val="left"/>
      <w:pPr>
        <w:ind w:left="4514" w:hanging="307"/>
      </w:pPr>
      <w:rPr>
        <w:rFonts w:hint="default"/>
        <w:lang w:val="en-US" w:eastAsia="en-US" w:bidi="ar-SA"/>
      </w:rPr>
    </w:lvl>
    <w:lvl w:ilvl="5" w:tplc="534E5F2C">
      <w:numFmt w:val="bullet"/>
      <w:lvlText w:val="•"/>
      <w:lvlJc w:val="left"/>
      <w:pPr>
        <w:ind w:left="5453" w:hanging="307"/>
      </w:pPr>
      <w:rPr>
        <w:rFonts w:hint="default"/>
        <w:lang w:val="en-US" w:eastAsia="en-US" w:bidi="ar-SA"/>
      </w:rPr>
    </w:lvl>
    <w:lvl w:ilvl="6" w:tplc="9D4ACBC8">
      <w:numFmt w:val="bullet"/>
      <w:lvlText w:val="•"/>
      <w:lvlJc w:val="left"/>
      <w:pPr>
        <w:ind w:left="6391" w:hanging="307"/>
      </w:pPr>
      <w:rPr>
        <w:rFonts w:hint="default"/>
        <w:lang w:val="en-US" w:eastAsia="en-US" w:bidi="ar-SA"/>
      </w:rPr>
    </w:lvl>
    <w:lvl w:ilvl="7" w:tplc="4C165286">
      <w:numFmt w:val="bullet"/>
      <w:lvlText w:val="•"/>
      <w:lvlJc w:val="left"/>
      <w:pPr>
        <w:ind w:left="7330" w:hanging="307"/>
      </w:pPr>
      <w:rPr>
        <w:rFonts w:hint="default"/>
        <w:lang w:val="en-US" w:eastAsia="en-US" w:bidi="ar-SA"/>
      </w:rPr>
    </w:lvl>
    <w:lvl w:ilvl="8" w:tplc="6C4E6E56">
      <w:numFmt w:val="bullet"/>
      <w:lvlText w:val="•"/>
      <w:lvlJc w:val="left"/>
      <w:pPr>
        <w:ind w:left="8269" w:hanging="307"/>
      </w:pPr>
      <w:rPr>
        <w:rFonts w:hint="default"/>
        <w:lang w:val="en-US" w:eastAsia="en-US" w:bidi="ar-SA"/>
      </w:rPr>
    </w:lvl>
  </w:abstractNum>
  <w:abstractNum w:abstractNumId="19" w15:restartNumberingAfterBreak="0">
    <w:nsid w:val="55501A60"/>
    <w:multiLevelType w:val="hybridMultilevel"/>
    <w:tmpl w:val="0E60B5F6"/>
    <w:lvl w:ilvl="0" w:tplc="5352E7AA">
      <w:start w:val="1"/>
      <w:numFmt w:val="decimal"/>
      <w:lvlText w:val="(%1)"/>
      <w:lvlJc w:val="left"/>
      <w:pPr>
        <w:ind w:left="460" w:hanging="360"/>
      </w:pPr>
      <w:rPr>
        <w:rFonts w:ascii="Times New Roman" w:eastAsia="Times New Roman" w:hAnsi="Times New Roman" w:cs="Times New Roman" w:hint="default"/>
        <w:color w:val="333333"/>
        <w:w w:val="99"/>
        <w:sz w:val="24"/>
        <w:szCs w:val="24"/>
        <w:lang w:val="en-US" w:eastAsia="en-US" w:bidi="ar-SA"/>
      </w:rPr>
    </w:lvl>
    <w:lvl w:ilvl="1" w:tplc="07C6AB36">
      <w:numFmt w:val="bullet"/>
      <w:lvlText w:val="•"/>
      <w:lvlJc w:val="left"/>
      <w:pPr>
        <w:ind w:left="1428" w:hanging="360"/>
      </w:pPr>
      <w:rPr>
        <w:rFonts w:hint="default"/>
        <w:lang w:val="en-US" w:eastAsia="en-US" w:bidi="ar-SA"/>
      </w:rPr>
    </w:lvl>
    <w:lvl w:ilvl="2" w:tplc="C226AE2E">
      <w:numFmt w:val="bullet"/>
      <w:lvlText w:val="•"/>
      <w:lvlJc w:val="left"/>
      <w:pPr>
        <w:ind w:left="2397" w:hanging="360"/>
      </w:pPr>
      <w:rPr>
        <w:rFonts w:hint="default"/>
        <w:lang w:val="en-US" w:eastAsia="en-US" w:bidi="ar-SA"/>
      </w:rPr>
    </w:lvl>
    <w:lvl w:ilvl="3" w:tplc="B1B85298">
      <w:numFmt w:val="bullet"/>
      <w:lvlText w:val="•"/>
      <w:lvlJc w:val="left"/>
      <w:pPr>
        <w:ind w:left="3365" w:hanging="360"/>
      </w:pPr>
      <w:rPr>
        <w:rFonts w:hint="default"/>
        <w:lang w:val="en-US" w:eastAsia="en-US" w:bidi="ar-SA"/>
      </w:rPr>
    </w:lvl>
    <w:lvl w:ilvl="4" w:tplc="0AA6C77C">
      <w:numFmt w:val="bullet"/>
      <w:lvlText w:val="•"/>
      <w:lvlJc w:val="left"/>
      <w:pPr>
        <w:ind w:left="4334" w:hanging="360"/>
      </w:pPr>
      <w:rPr>
        <w:rFonts w:hint="default"/>
        <w:lang w:val="en-US" w:eastAsia="en-US" w:bidi="ar-SA"/>
      </w:rPr>
    </w:lvl>
    <w:lvl w:ilvl="5" w:tplc="77A69E02">
      <w:numFmt w:val="bullet"/>
      <w:lvlText w:val="•"/>
      <w:lvlJc w:val="left"/>
      <w:pPr>
        <w:ind w:left="5303" w:hanging="360"/>
      </w:pPr>
      <w:rPr>
        <w:rFonts w:hint="default"/>
        <w:lang w:val="en-US" w:eastAsia="en-US" w:bidi="ar-SA"/>
      </w:rPr>
    </w:lvl>
    <w:lvl w:ilvl="6" w:tplc="2982AB54">
      <w:numFmt w:val="bullet"/>
      <w:lvlText w:val="•"/>
      <w:lvlJc w:val="left"/>
      <w:pPr>
        <w:ind w:left="6271" w:hanging="360"/>
      </w:pPr>
      <w:rPr>
        <w:rFonts w:hint="default"/>
        <w:lang w:val="en-US" w:eastAsia="en-US" w:bidi="ar-SA"/>
      </w:rPr>
    </w:lvl>
    <w:lvl w:ilvl="7" w:tplc="252A4632">
      <w:numFmt w:val="bullet"/>
      <w:lvlText w:val="•"/>
      <w:lvlJc w:val="left"/>
      <w:pPr>
        <w:ind w:left="7240" w:hanging="360"/>
      </w:pPr>
      <w:rPr>
        <w:rFonts w:hint="default"/>
        <w:lang w:val="en-US" w:eastAsia="en-US" w:bidi="ar-SA"/>
      </w:rPr>
    </w:lvl>
    <w:lvl w:ilvl="8" w:tplc="68DEABC2">
      <w:numFmt w:val="bullet"/>
      <w:lvlText w:val="•"/>
      <w:lvlJc w:val="left"/>
      <w:pPr>
        <w:ind w:left="8209" w:hanging="360"/>
      </w:pPr>
      <w:rPr>
        <w:rFonts w:hint="default"/>
        <w:lang w:val="en-US" w:eastAsia="en-US" w:bidi="ar-SA"/>
      </w:rPr>
    </w:lvl>
  </w:abstractNum>
  <w:abstractNum w:abstractNumId="20" w15:restartNumberingAfterBreak="0">
    <w:nsid w:val="56A424AF"/>
    <w:multiLevelType w:val="hybridMultilevel"/>
    <w:tmpl w:val="328C6F64"/>
    <w:lvl w:ilvl="0" w:tplc="B40A5052">
      <w:start w:val="1"/>
      <w:numFmt w:val="decimal"/>
      <w:lvlText w:val="%1."/>
      <w:lvlJc w:val="left"/>
      <w:pPr>
        <w:ind w:left="702" w:hanging="243"/>
      </w:pPr>
      <w:rPr>
        <w:rFonts w:ascii="Times New Roman" w:eastAsia="Times New Roman" w:hAnsi="Times New Roman" w:cs="Times New Roman" w:hint="default"/>
        <w:color w:val="333333"/>
        <w:w w:val="100"/>
        <w:sz w:val="24"/>
        <w:szCs w:val="24"/>
        <w:lang w:val="en-US" w:eastAsia="en-US" w:bidi="ar-SA"/>
      </w:rPr>
    </w:lvl>
    <w:lvl w:ilvl="1" w:tplc="D0DABDCA">
      <w:numFmt w:val="bullet"/>
      <w:lvlText w:val="•"/>
      <w:lvlJc w:val="left"/>
      <w:pPr>
        <w:ind w:left="1644" w:hanging="243"/>
      </w:pPr>
      <w:rPr>
        <w:rFonts w:hint="default"/>
        <w:lang w:val="en-US" w:eastAsia="en-US" w:bidi="ar-SA"/>
      </w:rPr>
    </w:lvl>
    <w:lvl w:ilvl="2" w:tplc="AA0AEBD2">
      <w:numFmt w:val="bullet"/>
      <w:lvlText w:val="•"/>
      <w:lvlJc w:val="left"/>
      <w:pPr>
        <w:ind w:left="2589" w:hanging="243"/>
      </w:pPr>
      <w:rPr>
        <w:rFonts w:hint="default"/>
        <w:lang w:val="en-US" w:eastAsia="en-US" w:bidi="ar-SA"/>
      </w:rPr>
    </w:lvl>
    <w:lvl w:ilvl="3" w:tplc="75D6F4DC">
      <w:numFmt w:val="bullet"/>
      <w:lvlText w:val="•"/>
      <w:lvlJc w:val="left"/>
      <w:pPr>
        <w:ind w:left="3533" w:hanging="243"/>
      </w:pPr>
      <w:rPr>
        <w:rFonts w:hint="default"/>
        <w:lang w:val="en-US" w:eastAsia="en-US" w:bidi="ar-SA"/>
      </w:rPr>
    </w:lvl>
    <w:lvl w:ilvl="4" w:tplc="5B762E8A">
      <w:numFmt w:val="bullet"/>
      <w:lvlText w:val="•"/>
      <w:lvlJc w:val="left"/>
      <w:pPr>
        <w:ind w:left="4478" w:hanging="243"/>
      </w:pPr>
      <w:rPr>
        <w:rFonts w:hint="default"/>
        <w:lang w:val="en-US" w:eastAsia="en-US" w:bidi="ar-SA"/>
      </w:rPr>
    </w:lvl>
    <w:lvl w:ilvl="5" w:tplc="D0CA8620">
      <w:numFmt w:val="bullet"/>
      <w:lvlText w:val="•"/>
      <w:lvlJc w:val="left"/>
      <w:pPr>
        <w:ind w:left="5423" w:hanging="243"/>
      </w:pPr>
      <w:rPr>
        <w:rFonts w:hint="default"/>
        <w:lang w:val="en-US" w:eastAsia="en-US" w:bidi="ar-SA"/>
      </w:rPr>
    </w:lvl>
    <w:lvl w:ilvl="6" w:tplc="F13637F2">
      <w:numFmt w:val="bullet"/>
      <w:lvlText w:val="•"/>
      <w:lvlJc w:val="left"/>
      <w:pPr>
        <w:ind w:left="6367" w:hanging="243"/>
      </w:pPr>
      <w:rPr>
        <w:rFonts w:hint="default"/>
        <w:lang w:val="en-US" w:eastAsia="en-US" w:bidi="ar-SA"/>
      </w:rPr>
    </w:lvl>
    <w:lvl w:ilvl="7" w:tplc="A2E229FA">
      <w:numFmt w:val="bullet"/>
      <w:lvlText w:val="•"/>
      <w:lvlJc w:val="left"/>
      <w:pPr>
        <w:ind w:left="7312" w:hanging="243"/>
      </w:pPr>
      <w:rPr>
        <w:rFonts w:hint="default"/>
        <w:lang w:val="en-US" w:eastAsia="en-US" w:bidi="ar-SA"/>
      </w:rPr>
    </w:lvl>
    <w:lvl w:ilvl="8" w:tplc="DAC6616C">
      <w:numFmt w:val="bullet"/>
      <w:lvlText w:val="•"/>
      <w:lvlJc w:val="left"/>
      <w:pPr>
        <w:ind w:left="8257" w:hanging="243"/>
      </w:pPr>
      <w:rPr>
        <w:rFonts w:hint="default"/>
        <w:lang w:val="en-US" w:eastAsia="en-US" w:bidi="ar-SA"/>
      </w:rPr>
    </w:lvl>
  </w:abstractNum>
  <w:abstractNum w:abstractNumId="21" w15:restartNumberingAfterBreak="0">
    <w:nsid w:val="58590755"/>
    <w:multiLevelType w:val="hybridMultilevel"/>
    <w:tmpl w:val="E4A89442"/>
    <w:lvl w:ilvl="0" w:tplc="191A6408">
      <w:start w:val="1"/>
      <w:numFmt w:val="lowerLetter"/>
      <w:lvlText w:val="%1)"/>
      <w:lvlJc w:val="left"/>
      <w:pPr>
        <w:ind w:left="683" w:hanging="284"/>
      </w:pPr>
      <w:rPr>
        <w:rFonts w:ascii="Times New Roman" w:eastAsia="Times New Roman" w:hAnsi="Times New Roman" w:cs="Times New Roman" w:hint="default"/>
        <w:spacing w:val="0"/>
        <w:w w:val="100"/>
        <w:sz w:val="22"/>
        <w:szCs w:val="22"/>
        <w:lang w:val="en-US" w:eastAsia="en-US" w:bidi="ar-SA"/>
      </w:rPr>
    </w:lvl>
    <w:lvl w:ilvl="1" w:tplc="2182CE62">
      <w:numFmt w:val="bullet"/>
      <w:lvlText w:val="•"/>
      <w:lvlJc w:val="left"/>
      <w:pPr>
        <w:ind w:left="1658" w:hanging="284"/>
      </w:pPr>
      <w:rPr>
        <w:rFonts w:hint="default"/>
        <w:lang w:val="en-US" w:eastAsia="en-US" w:bidi="ar-SA"/>
      </w:rPr>
    </w:lvl>
    <w:lvl w:ilvl="2" w:tplc="16D68D1A">
      <w:numFmt w:val="bullet"/>
      <w:lvlText w:val="•"/>
      <w:lvlJc w:val="left"/>
      <w:pPr>
        <w:ind w:left="2637" w:hanging="284"/>
      </w:pPr>
      <w:rPr>
        <w:rFonts w:hint="default"/>
        <w:lang w:val="en-US" w:eastAsia="en-US" w:bidi="ar-SA"/>
      </w:rPr>
    </w:lvl>
    <w:lvl w:ilvl="3" w:tplc="C97E6DB6">
      <w:numFmt w:val="bullet"/>
      <w:lvlText w:val="•"/>
      <w:lvlJc w:val="left"/>
      <w:pPr>
        <w:ind w:left="3615" w:hanging="284"/>
      </w:pPr>
      <w:rPr>
        <w:rFonts w:hint="default"/>
        <w:lang w:val="en-US" w:eastAsia="en-US" w:bidi="ar-SA"/>
      </w:rPr>
    </w:lvl>
    <w:lvl w:ilvl="4" w:tplc="7E5AC574">
      <w:numFmt w:val="bullet"/>
      <w:lvlText w:val="•"/>
      <w:lvlJc w:val="left"/>
      <w:pPr>
        <w:ind w:left="4594" w:hanging="284"/>
      </w:pPr>
      <w:rPr>
        <w:rFonts w:hint="default"/>
        <w:lang w:val="en-US" w:eastAsia="en-US" w:bidi="ar-SA"/>
      </w:rPr>
    </w:lvl>
    <w:lvl w:ilvl="5" w:tplc="6FC67CC4">
      <w:numFmt w:val="bullet"/>
      <w:lvlText w:val="•"/>
      <w:lvlJc w:val="left"/>
      <w:pPr>
        <w:ind w:left="5573" w:hanging="284"/>
      </w:pPr>
      <w:rPr>
        <w:rFonts w:hint="default"/>
        <w:lang w:val="en-US" w:eastAsia="en-US" w:bidi="ar-SA"/>
      </w:rPr>
    </w:lvl>
    <w:lvl w:ilvl="6" w:tplc="FE62A2FE">
      <w:numFmt w:val="bullet"/>
      <w:lvlText w:val="•"/>
      <w:lvlJc w:val="left"/>
      <w:pPr>
        <w:ind w:left="6551" w:hanging="284"/>
      </w:pPr>
      <w:rPr>
        <w:rFonts w:hint="default"/>
        <w:lang w:val="en-US" w:eastAsia="en-US" w:bidi="ar-SA"/>
      </w:rPr>
    </w:lvl>
    <w:lvl w:ilvl="7" w:tplc="53DCA9F4">
      <w:numFmt w:val="bullet"/>
      <w:lvlText w:val="•"/>
      <w:lvlJc w:val="left"/>
      <w:pPr>
        <w:ind w:left="7530" w:hanging="284"/>
      </w:pPr>
      <w:rPr>
        <w:rFonts w:hint="default"/>
        <w:lang w:val="en-US" w:eastAsia="en-US" w:bidi="ar-SA"/>
      </w:rPr>
    </w:lvl>
    <w:lvl w:ilvl="8" w:tplc="969C8AD0">
      <w:numFmt w:val="bullet"/>
      <w:lvlText w:val="•"/>
      <w:lvlJc w:val="left"/>
      <w:pPr>
        <w:ind w:left="8509" w:hanging="284"/>
      </w:pPr>
      <w:rPr>
        <w:rFonts w:hint="default"/>
        <w:lang w:val="en-US" w:eastAsia="en-US" w:bidi="ar-SA"/>
      </w:rPr>
    </w:lvl>
  </w:abstractNum>
  <w:abstractNum w:abstractNumId="22" w15:restartNumberingAfterBreak="0">
    <w:nsid w:val="5C4051D0"/>
    <w:multiLevelType w:val="hybridMultilevel"/>
    <w:tmpl w:val="D102DBD6"/>
    <w:lvl w:ilvl="0" w:tplc="3368679E">
      <w:start w:val="1"/>
      <w:numFmt w:val="decimal"/>
      <w:lvlText w:val="%1."/>
      <w:lvlJc w:val="left"/>
      <w:pPr>
        <w:ind w:left="1180" w:hanging="360"/>
      </w:pPr>
      <w:rPr>
        <w:rFonts w:ascii="Times New Roman" w:eastAsia="Times New Roman" w:hAnsi="Times New Roman" w:cs="Times New Roman" w:hint="default"/>
        <w:w w:val="100"/>
        <w:sz w:val="24"/>
        <w:szCs w:val="24"/>
        <w:lang w:val="en-US" w:eastAsia="en-US" w:bidi="ar-SA"/>
      </w:rPr>
    </w:lvl>
    <w:lvl w:ilvl="1" w:tplc="B28C19EA">
      <w:numFmt w:val="bullet"/>
      <w:lvlText w:val="•"/>
      <w:lvlJc w:val="left"/>
      <w:pPr>
        <w:ind w:left="2076" w:hanging="360"/>
      </w:pPr>
      <w:rPr>
        <w:rFonts w:hint="default"/>
        <w:lang w:val="en-US" w:eastAsia="en-US" w:bidi="ar-SA"/>
      </w:rPr>
    </w:lvl>
    <w:lvl w:ilvl="2" w:tplc="A6F456A2">
      <w:numFmt w:val="bullet"/>
      <w:lvlText w:val="•"/>
      <w:lvlJc w:val="left"/>
      <w:pPr>
        <w:ind w:left="2973" w:hanging="360"/>
      </w:pPr>
      <w:rPr>
        <w:rFonts w:hint="default"/>
        <w:lang w:val="en-US" w:eastAsia="en-US" w:bidi="ar-SA"/>
      </w:rPr>
    </w:lvl>
    <w:lvl w:ilvl="3" w:tplc="F238D6EA">
      <w:numFmt w:val="bullet"/>
      <w:lvlText w:val="•"/>
      <w:lvlJc w:val="left"/>
      <w:pPr>
        <w:ind w:left="3869" w:hanging="360"/>
      </w:pPr>
      <w:rPr>
        <w:rFonts w:hint="default"/>
        <w:lang w:val="en-US" w:eastAsia="en-US" w:bidi="ar-SA"/>
      </w:rPr>
    </w:lvl>
    <w:lvl w:ilvl="4" w:tplc="73B6915A">
      <w:numFmt w:val="bullet"/>
      <w:lvlText w:val="•"/>
      <w:lvlJc w:val="left"/>
      <w:pPr>
        <w:ind w:left="4766" w:hanging="360"/>
      </w:pPr>
      <w:rPr>
        <w:rFonts w:hint="default"/>
        <w:lang w:val="en-US" w:eastAsia="en-US" w:bidi="ar-SA"/>
      </w:rPr>
    </w:lvl>
    <w:lvl w:ilvl="5" w:tplc="A7E44A36">
      <w:numFmt w:val="bullet"/>
      <w:lvlText w:val="•"/>
      <w:lvlJc w:val="left"/>
      <w:pPr>
        <w:ind w:left="5663" w:hanging="360"/>
      </w:pPr>
      <w:rPr>
        <w:rFonts w:hint="default"/>
        <w:lang w:val="en-US" w:eastAsia="en-US" w:bidi="ar-SA"/>
      </w:rPr>
    </w:lvl>
    <w:lvl w:ilvl="6" w:tplc="71147C82">
      <w:numFmt w:val="bullet"/>
      <w:lvlText w:val="•"/>
      <w:lvlJc w:val="left"/>
      <w:pPr>
        <w:ind w:left="6559" w:hanging="360"/>
      </w:pPr>
      <w:rPr>
        <w:rFonts w:hint="default"/>
        <w:lang w:val="en-US" w:eastAsia="en-US" w:bidi="ar-SA"/>
      </w:rPr>
    </w:lvl>
    <w:lvl w:ilvl="7" w:tplc="E3EA4EEA">
      <w:numFmt w:val="bullet"/>
      <w:lvlText w:val="•"/>
      <w:lvlJc w:val="left"/>
      <w:pPr>
        <w:ind w:left="7456" w:hanging="360"/>
      </w:pPr>
      <w:rPr>
        <w:rFonts w:hint="default"/>
        <w:lang w:val="en-US" w:eastAsia="en-US" w:bidi="ar-SA"/>
      </w:rPr>
    </w:lvl>
    <w:lvl w:ilvl="8" w:tplc="0008A780">
      <w:numFmt w:val="bullet"/>
      <w:lvlText w:val="•"/>
      <w:lvlJc w:val="left"/>
      <w:pPr>
        <w:ind w:left="8353" w:hanging="360"/>
      </w:pPr>
      <w:rPr>
        <w:rFonts w:hint="default"/>
        <w:lang w:val="en-US" w:eastAsia="en-US" w:bidi="ar-SA"/>
      </w:rPr>
    </w:lvl>
  </w:abstractNum>
  <w:abstractNum w:abstractNumId="23" w15:restartNumberingAfterBreak="0">
    <w:nsid w:val="5C4A5513"/>
    <w:multiLevelType w:val="hybridMultilevel"/>
    <w:tmpl w:val="145A2266"/>
    <w:lvl w:ilvl="0" w:tplc="2B4E9776">
      <w:start w:val="1"/>
      <w:numFmt w:val="decimal"/>
      <w:lvlText w:val="(%1)"/>
      <w:lvlJc w:val="left"/>
      <w:pPr>
        <w:ind w:left="460" w:hanging="327"/>
      </w:pPr>
      <w:rPr>
        <w:rFonts w:ascii="Times New Roman" w:eastAsia="Times New Roman" w:hAnsi="Times New Roman" w:cs="Times New Roman" w:hint="default"/>
        <w:color w:val="333333"/>
        <w:w w:val="99"/>
        <w:sz w:val="24"/>
        <w:szCs w:val="24"/>
        <w:lang w:val="en-US" w:eastAsia="en-US" w:bidi="ar-SA"/>
      </w:rPr>
    </w:lvl>
    <w:lvl w:ilvl="1" w:tplc="1F380B64">
      <w:start w:val="1"/>
      <w:numFmt w:val="lowerLetter"/>
      <w:lvlText w:val="(%2)"/>
      <w:lvlJc w:val="left"/>
      <w:pPr>
        <w:ind w:left="460" w:hanging="317"/>
      </w:pPr>
      <w:rPr>
        <w:rFonts w:ascii="Times New Roman" w:eastAsia="Times New Roman" w:hAnsi="Times New Roman" w:cs="Times New Roman" w:hint="default"/>
        <w:color w:val="333333"/>
        <w:spacing w:val="-2"/>
        <w:w w:val="99"/>
        <w:sz w:val="24"/>
        <w:szCs w:val="24"/>
        <w:lang w:val="en-US" w:eastAsia="en-US" w:bidi="ar-SA"/>
      </w:rPr>
    </w:lvl>
    <w:lvl w:ilvl="2" w:tplc="741E3B84">
      <w:numFmt w:val="bullet"/>
      <w:lvlText w:val="•"/>
      <w:lvlJc w:val="left"/>
      <w:pPr>
        <w:ind w:left="2397" w:hanging="317"/>
      </w:pPr>
      <w:rPr>
        <w:rFonts w:hint="default"/>
        <w:lang w:val="en-US" w:eastAsia="en-US" w:bidi="ar-SA"/>
      </w:rPr>
    </w:lvl>
    <w:lvl w:ilvl="3" w:tplc="A0E28C1C">
      <w:numFmt w:val="bullet"/>
      <w:lvlText w:val="•"/>
      <w:lvlJc w:val="left"/>
      <w:pPr>
        <w:ind w:left="3365" w:hanging="317"/>
      </w:pPr>
      <w:rPr>
        <w:rFonts w:hint="default"/>
        <w:lang w:val="en-US" w:eastAsia="en-US" w:bidi="ar-SA"/>
      </w:rPr>
    </w:lvl>
    <w:lvl w:ilvl="4" w:tplc="B7E8DDE2">
      <w:numFmt w:val="bullet"/>
      <w:lvlText w:val="•"/>
      <w:lvlJc w:val="left"/>
      <w:pPr>
        <w:ind w:left="4334" w:hanging="317"/>
      </w:pPr>
      <w:rPr>
        <w:rFonts w:hint="default"/>
        <w:lang w:val="en-US" w:eastAsia="en-US" w:bidi="ar-SA"/>
      </w:rPr>
    </w:lvl>
    <w:lvl w:ilvl="5" w:tplc="DE1A4B9E">
      <w:numFmt w:val="bullet"/>
      <w:lvlText w:val="•"/>
      <w:lvlJc w:val="left"/>
      <w:pPr>
        <w:ind w:left="5303" w:hanging="317"/>
      </w:pPr>
      <w:rPr>
        <w:rFonts w:hint="default"/>
        <w:lang w:val="en-US" w:eastAsia="en-US" w:bidi="ar-SA"/>
      </w:rPr>
    </w:lvl>
    <w:lvl w:ilvl="6" w:tplc="6A48CDAC">
      <w:numFmt w:val="bullet"/>
      <w:lvlText w:val="•"/>
      <w:lvlJc w:val="left"/>
      <w:pPr>
        <w:ind w:left="6271" w:hanging="317"/>
      </w:pPr>
      <w:rPr>
        <w:rFonts w:hint="default"/>
        <w:lang w:val="en-US" w:eastAsia="en-US" w:bidi="ar-SA"/>
      </w:rPr>
    </w:lvl>
    <w:lvl w:ilvl="7" w:tplc="E674A60C">
      <w:numFmt w:val="bullet"/>
      <w:lvlText w:val="•"/>
      <w:lvlJc w:val="left"/>
      <w:pPr>
        <w:ind w:left="7240" w:hanging="317"/>
      </w:pPr>
      <w:rPr>
        <w:rFonts w:hint="default"/>
        <w:lang w:val="en-US" w:eastAsia="en-US" w:bidi="ar-SA"/>
      </w:rPr>
    </w:lvl>
    <w:lvl w:ilvl="8" w:tplc="9FBEA3C0">
      <w:numFmt w:val="bullet"/>
      <w:lvlText w:val="•"/>
      <w:lvlJc w:val="left"/>
      <w:pPr>
        <w:ind w:left="8209" w:hanging="317"/>
      </w:pPr>
      <w:rPr>
        <w:rFonts w:hint="default"/>
        <w:lang w:val="en-US" w:eastAsia="en-US" w:bidi="ar-SA"/>
      </w:rPr>
    </w:lvl>
  </w:abstractNum>
  <w:abstractNum w:abstractNumId="24" w15:restartNumberingAfterBreak="0">
    <w:nsid w:val="5F7C6E2A"/>
    <w:multiLevelType w:val="hybridMultilevel"/>
    <w:tmpl w:val="257A3D32"/>
    <w:lvl w:ilvl="0" w:tplc="0AE67A12">
      <w:start w:val="1"/>
      <w:numFmt w:val="decimal"/>
      <w:lvlText w:val="%1."/>
      <w:lvlJc w:val="left"/>
      <w:pPr>
        <w:ind w:left="1226" w:hanging="360"/>
      </w:pPr>
      <w:rPr>
        <w:rFonts w:ascii="Times New Roman" w:eastAsia="Times New Roman" w:hAnsi="Times New Roman" w:cs="Times New Roman" w:hint="default"/>
        <w:w w:val="100"/>
        <w:sz w:val="24"/>
        <w:szCs w:val="24"/>
        <w:lang w:val="en-US" w:eastAsia="en-US" w:bidi="ar-SA"/>
      </w:rPr>
    </w:lvl>
    <w:lvl w:ilvl="1" w:tplc="86F87EC0">
      <w:numFmt w:val="bullet"/>
      <w:lvlText w:val="•"/>
      <w:lvlJc w:val="left"/>
      <w:pPr>
        <w:ind w:left="2112" w:hanging="360"/>
      </w:pPr>
      <w:rPr>
        <w:rFonts w:hint="default"/>
        <w:lang w:val="en-US" w:eastAsia="en-US" w:bidi="ar-SA"/>
      </w:rPr>
    </w:lvl>
    <w:lvl w:ilvl="2" w:tplc="F9F85686">
      <w:numFmt w:val="bullet"/>
      <w:lvlText w:val="•"/>
      <w:lvlJc w:val="left"/>
      <w:pPr>
        <w:ind w:left="3005" w:hanging="360"/>
      </w:pPr>
      <w:rPr>
        <w:rFonts w:hint="default"/>
        <w:lang w:val="en-US" w:eastAsia="en-US" w:bidi="ar-SA"/>
      </w:rPr>
    </w:lvl>
    <w:lvl w:ilvl="3" w:tplc="E8FCCD74">
      <w:numFmt w:val="bullet"/>
      <w:lvlText w:val="•"/>
      <w:lvlJc w:val="left"/>
      <w:pPr>
        <w:ind w:left="3897" w:hanging="360"/>
      </w:pPr>
      <w:rPr>
        <w:rFonts w:hint="default"/>
        <w:lang w:val="en-US" w:eastAsia="en-US" w:bidi="ar-SA"/>
      </w:rPr>
    </w:lvl>
    <w:lvl w:ilvl="4" w:tplc="89086FCA">
      <w:numFmt w:val="bullet"/>
      <w:lvlText w:val="•"/>
      <w:lvlJc w:val="left"/>
      <w:pPr>
        <w:ind w:left="4790" w:hanging="360"/>
      </w:pPr>
      <w:rPr>
        <w:rFonts w:hint="default"/>
        <w:lang w:val="en-US" w:eastAsia="en-US" w:bidi="ar-SA"/>
      </w:rPr>
    </w:lvl>
    <w:lvl w:ilvl="5" w:tplc="17206DD8">
      <w:numFmt w:val="bullet"/>
      <w:lvlText w:val="•"/>
      <w:lvlJc w:val="left"/>
      <w:pPr>
        <w:ind w:left="5683" w:hanging="360"/>
      </w:pPr>
      <w:rPr>
        <w:rFonts w:hint="default"/>
        <w:lang w:val="en-US" w:eastAsia="en-US" w:bidi="ar-SA"/>
      </w:rPr>
    </w:lvl>
    <w:lvl w:ilvl="6" w:tplc="8794ACCC">
      <w:numFmt w:val="bullet"/>
      <w:lvlText w:val="•"/>
      <w:lvlJc w:val="left"/>
      <w:pPr>
        <w:ind w:left="6575" w:hanging="360"/>
      </w:pPr>
      <w:rPr>
        <w:rFonts w:hint="default"/>
        <w:lang w:val="en-US" w:eastAsia="en-US" w:bidi="ar-SA"/>
      </w:rPr>
    </w:lvl>
    <w:lvl w:ilvl="7" w:tplc="930A8FC6">
      <w:numFmt w:val="bullet"/>
      <w:lvlText w:val="•"/>
      <w:lvlJc w:val="left"/>
      <w:pPr>
        <w:ind w:left="7468" w:hanging="360"/>
      </w:pPr>
      <w:rPr>
        <w:rFonts w:hint="default"/>
        <w:lang w:val="en-US" w:eastAsia="en-US" w:bidi="ar-SA"/>
      </w:rPr>
    </w:lvl>
    <w:lvl w:ilvl="8" w:tplc="46BC288A">
      <w:numFmt w:val="bullet"/>
      <w:lvlText w:val="•"/>
      <w:lvlJc w:val="left"/>
      <w:pPr>
        <w:ind w:left="8361" w:hanging="360"/>
      </w:pPr>
      <w:rPr>
        <w:rFonts w:hint="default"/>
        <w:lang w:val="en-US" w:eastAsia="en-US" w:bidi="ar-SA"/>
      </w:rPr>
    </w:lvl>
  </w:abstractNum>
  <w:abstractNum w:abstractNumId="25" w15:restartNumberingAfterBreak="0">
    <w:nsid w:val="60130A35"/>
    <w:multiLevelType w:val="multilevel"/>
    <w:tmpl w:val="A8C8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234B85"/>
    <w:multiLevelType w:val="hybridMultilevel"/>
    <w:tmpl w:val="F31C025C"/>
    <w:lvl w:ilvl="0" w:tplc="32AE8444">
      <w:start w:val="2"/>
      <w:numFmt w:val="lowerLetter"/>
      <w:lvlText w:val="(%1)"/>
      <w:lvlJc w:val="left"/>
      <w:pPr>
        <w:ind w:left="432" w:hanging="325"/>
      </w:pPr>
      <w:rPr>
        <w:rFonts w:ascii="Times New Roman" w:eastAsia="Times New Roman" w:hAnsi="Times New Roman" w:cs="Times New Roman" w:hint="default"/>
        <w:spacing w:val="-2"/>
        <w:w w:val="99"/>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130438E"/>
    <w:multiLevelType w:val="hybridMultilevel"/>
    <w:tmpl w:val="BB1233E0"/>
    <w:lvl w:ilvl="0" w:tplc="92D4464A">
      <w:numFmt w:val="bullet"/>
      <w:lvlText w:val=""/>
      <w:lvlJc w:val="left"/>
      <w:pPr>
        <w:ind w:left="683" w:hanging="284"/>
      </w:pPr>
      <w:rPr>
        <w:rFonts w:hint="default"/>
        <w:w w:val="99"/>
        <w:lang w:val="en-US" w:eastAsia="en-US" w:bidi="ar-SA"/>
      </w:rPr>
    </w:lvl>
    <w:lvl w:ilvl="1" w:tplc="DAB85C72">
      <w:numFmt w:val="bullet"/>
      <w:lvlText w:val="o"/>
      <w:lvlJc w:val="left"/>
      <w:pPr>
        <w:ind w:left="966" w:hanging="284"/>
      </w:pPr>
      <w:rPr>
        <w:rFonts w:ascii="Courier New" w:eastAsia="Courier New" w:hAnsi="Courier New" w:cs="Courier New" w:hint="default"/>
        <w:w w:val="100"/>
        <w:sz w:val="22"/>
        <w:szCs w:val="22"/>
        <w:lang w:val="en-US" w:eastAsia="en-US" w:bidi="ar-SA"/>
      </w:rPr>
    </w:lvl>
    <w:lvl w:ilvl="2" w:tplc="11C63824">
      <w:numFmt w:val="bullet"/>
      <w:lvlText w:val=""/>
      <w:lvlJc w:val="left"/>
      <w:pPr>
        <w:ind w:left="1252" w:hanging="286"/>
      </w:pPr>
      <w:rPr>
        <w:rFonts w:ascii="Wingdings" w:eastAsia="Wingdings" w:hAnsi="Wingdings" w:cs="Wingdings" w:hint="default"/>
        <w:w w:val="100"/>
        <w:sz w:val="22"/>
        <w:szCs w:val="22"/>
        <w:lang w:val="en-US" w:eastAsia="en-US" w:bidi="ar-SA"/>
      </w:rPr>
    </w:lvl>
    <w:lvl w:ilvl="3" w:tplc="2DCE7FB6">
      <w:numFmt w:val="bullet"/>
      <w:lvlText w:val="•"/>
      <w:lvlJc w:val="left"/>
      <w:pPr>
        <w:ind w:left="2410" w:hanging="286"/>
      </w:pPr>
      <w:rPr>
        <w:rFonts w:hint="default"/>
        <w:lang w:val="en-US" w:eastAsia="en-US" w:bidi="ar-SA"/>
      </w:rPr>
    </w:lvl>
    <w:lvl w:ilvl="4" w:tplc="CCCC235C">
      <w:numFmt w:val="bullet"/>
      <w:lvlText w:val="•"/>
      <w:lvlJc w:val="left"/>
      <w:pPr>
        <w:ind w:left="3561" w:hanging="286"/>
      </w:pPr>
      <w:rPr>
        <w:rFonts w:hint="default"/>
        <w:lang w:val="en-US" w:eastAsia="en-US" w:bidi="ar-SA"/>
      </w:rPr>
    </w:lvl>
    <w:lvl w:ilvl="5" w:tplc="EEF27624">
      <w:numFmt w:val="bullet"/>
      <w:lvlText w:val="•"/>
      <w:lvlJc w:val="left"/>
      <w:pPr>
        <w:ind w:left="4712" w:hanging="286"/>
      </w:pPr>
      <w:rPr>
        <w:rFonts w:hint="default"/>
        <w:lang w:val="en-US" w:eastAsia="en-US" w:bidi="ar-SA"/>
      </w:rPr>
    </w:lvl>
    <w:lvl w:ilvl="6" w:tplc="D5CEC3EC">
      <w:numFmt w:val="bullet"/>
      <w:lvlText w:val="•"/>
      <w:lvlJc w:val="left"/>
      <w:pPr>
        <w:ind w:left="5863" w:hanging="286"/>
      </w:pPr>
      <w:rPr>
        <w:rFonts w:hint="default"/>
        <w:lang w:val="en-US" w:eastAsia="en-US" w:bidi="ar-SA"/>
      </w:rPr>
    </w:lvl>
    <w:lvl w:ilvl="7" w:tplc="B4548CAA">
      <w:numFmt w:val="bullet"/>
      <w:lvlText w:val="•"/>
      <w:lvlJc w:val="left"/>
      <w:pPr>
        <w:ind w:left="7014" w:hanging="286"/>
      </w:pPr>
      <w:rPr>
        <w:rFonts w:hint="default"/>
        <w:lang w:val="en-US" w:eastAsia="en-US" w:bidi="ar-SA"/>
      </w:rPr>
    </w:lvl>
    <w:lvl w:ilvl="8" w:tplc="E090A96A">
      <w:numFmt w:val="bullet"/>
      <w:lvlText w:val="•"/>
      <w:lvlJc w:val="left"/>
      <w:pPr>
        <w:ind w:left="8164" w:hanging="286"/>
      </w:pPr>
      <w:rPr>
        <w:rFonts w:hint="default"/>
        <w:lang w:val="en-US" w:eastAsia="en-US" w:bidi="ar-SA"/>
      </w:rPr>
    </w:lvl>
  </w:abstractNum>
  <w:abstractNum w:abstractNumId="28" w15:restartNumberingAfterBreak="0">
    <w:nsid w:val="6B556BF9"/>
    <w:multiLevelType w:val="hybridMultilevel"/>
    <w:tmpl w:val="183E4B74"/>
    <w:lvl w:ilvl="0" w:tplc="08D2B126">
      <w:start w:val="1"/>
      <w:numFmt w:val="decimal"/>
      <w:lvlText w:val="%1."/>
      <w:lvlJc w:val="left"/>
      <w:pPr>
        <w:ind w:left="1120" w:hanging="360"/>
      </w:pPr>
      <w:rPr>
        <w:rFonts w:hint="default"/>
        <w:w w:val="100"/>
        <w:lang w:val="en-US" w:eastAsia="en-US" w:bidi="ar-SA"/>
      </w:rPr>
    </w:lvl>
    <w:lvl w:ilvl="1" w:tplc="7F4AA246">
      <w:numFmt w:val="bullet"/>
      <w:lvlText w:val="•"/>
      <w:lvlJc w:val="left"/>
      <w:pPr>
        <w:ind w:left="2054" w:hanging="360"/>
      </w:pPr>
      <w:rPr>
        <w:rFonts w:hint="default"/>
        <w:lang w:val="en-US" w:eastAsia="en-US" w:bidi="ar-SA"/>
      </w:rPr>
    </w:lvl>
    <w:lvl w:ilvl="2" w:tplc="E62493A2">
      <w:numFmt w:val="bullet"/>
      <w:lvlText w:val="•"/>
      <w:lvlJc w:val="left"/>
      <w:pPr>
        <w:ind w:left="2989" w:hanging="360"/>
      </w:pPr>
      <w:rPr>
        <w:rFonts w:hint="default"/>
        <w:lang w:val="en-US" w:eastAsia="en-US" w:bidi="ar-SA"/>
      </w:rPr>
    </w:lvl>
    <w:lvl w:ilvl="3" w:tplc="124EB61C">
      <w:numFmt w:val="bullet"/>
      <w:lvlText w:val="•"/>
      <w:lvlJc w:val="left"/>
      <w:pPr>
        <w:ind w:left="3923" w:hanging="360"/>
      </w:pPr>
      <w:rPr>
        <w:rFonts w:hint="default"/>
        <w:lang w:val="en-US" w:eastAsia="en-US" w:bidi="ar-SA"/>
      </w:rPr>
    </w:lvl>
    <w:lvl w:ilvl="4" w:tplc="D0527AF8">
      <w:numFmt w:val="bullet"/>
      <w:lvlText w:val="•"/>
      <w:lvlJc w:val="left"/>
      <w:pPr>
        <w:ind w:left="4858" w:hanging="360"/>
      </w:pPr>
      <w:rPr>
        <w:rFonts w:hint="default"/>
        <w:lang w:val="en-US" w:eastAsia="en-US" w:bidi="ar-SA"/>
      </w:rPr>
    </w:lvl>
    <w:lvl w:ilvl="5" w:tplc="0FD2527A">
      <w:numFmt w:val="bullet"/>
      <w:lvlText w:val="•"/>
      <w:lvlJc w:val="left"/>
      <w:pPr>
        <w:ind w:left="5793" w:hanging="360"/>
      </w:pPr>
      <w:rPr>
        <w:rFonts w:hint="default"/>
        <w:lang w:val="en-US" w:eastAsia="en-US" w:bidi="ar-SA"/>
      </w:rPr>
    </w:lvl>
    <w:lvl w:ilvl="6" w:tplc="8FD2EA80">
      <w:numFmt w:val="bullet"/>
      <w:lvlText w:val="•"/>
      <w:lvlJc w:val="left"/>
      <w:pPr>
        <w:ind w:left="6727" w:hanging="360"/>
      </w:pPr>
      <w:rPr>
        <w:rFonts w:hint="default"/>
        <w:lang w:val="en-US" w:eastAsia="en-US" w:bidi="ar-SA"/>
      </w:rPr>
    </w:lvl>
    <w:lvl w:ilvl="7" w:tplc="E11C7B06">
      <w:numFmt w:val="bullet"/>
      <w:lvlText w:val="•"/>
      <w:lvlJc w:val="left"/>
      <w:pPr>
        <w:ind w:left="7662" w:hanging="360"/>
      </w:pPr>
      <w:rPr>
        <w:rFonts w:hint="default"/>
        <w:lang w:val="en-US" w:eastAsia="en-US" w:bidi="ar-SA"/>
      </w:rPr>
    </w:lvl>
    <w:lvl w:ilvl="8" w:tplc="F96C6476">
      <w:numFmt w:val="bullet"/>
      <w:lvlText w:val="•"/>
      <w:lvlJc w:val="left"/>
      <w:pPr>
        <w:ind w:left="8597" w:hanging="360"/>
      </w:pPr>
      <w:rPr>
        <w:rFonts w:hint="default"/>
        <w:lang w:val="en-US" w:eastAsia="en-US" w:bidi="ar-SA"/>
      </w:rPr>
    </w:lvl>
  </w:abstractNum>
  <w:abstractNum w:abstractNumId="29" w15:restartNumberingAfterBreak="0">
    <w:nsid w:val="6C9D061C"/>
    <w:multiLevelType w:val="hybridMultilevel"/>
    <w:tmpl w:val="1A6E4148"/>
    <w:lvl w:ilvl="0" w:tplc="EB966FBC">
      <w:start w:val="2"/>
      <w:numFmt w:val="decimal"/>
      <w:lvlText w:val="(%1)"/>
      <w:lvlJc w:val="left"/>
      <w:pPr>
        <w:ind w:left="460" w:hanging="391"/>
      </w:pPr>
      <w:rPr>
        <w:rFonts w:ascii="Times New Roman" w:eastAsia="Times New Roman" w:hAnsi="Times New Roman" w:cs="Times New Roman" w:hint="default"/>
        <w:color w:val="333333"/>
        <w:w w:val="99"/>
        <w:sz w:val="24"/>
        <w:szCs w:val="24"/>
        <w:lang w:val="en-US" w:eastAsia="en-US" w:bidi="ar-SA"/>
      </w:rPr>
    </w:lvl>
    <w:lvl w:ilvl="1" w:tplc="1E947204">
      <w:numFmt w:val="bullet"/>
      <w:lvlText w:val="•"/>
      <w:lvlJc w:val="left"/>
      <w:pPr>
        <w:ind w:left="1428" w:hanging="391"/>
      </w:pPr>
      <w:rPr>
        <w:rFonts w:hint="default"/>
        <w:lang w:val="en-US" w:eastAsia="en-US" w:bidi="ar-SA"/>
      </w:rPr>
    </w:lvl>
    <w:lvl w:ilvl="2" w:tplc="909ADE4C">
      <w:numFmt w:val="bullet"/>
      <w:lvlText w:val="•"/>
      <w:lvlJc w:val="left"/>
      <w:pPr>
        <w:ind w:left="2397" w:hanging="391"/>
      </w:pPr>
      <w:rPr>
        <w:rFonts w:hint="default"/>
        <w:lang w:val="en-US" w:eastAsia="en-US" w:bidi="ar-SA"/>
      </w:rPr>
    </w:lvl>
    <w:lvl w:ilvl="3" w:tplc="A27E3C56">
      <w:numFmt w:val="bullet"/>
      <w:lvlText w:val="•"/>
      <w:lvlJc w:val="left"/>
      <w:pPr>
        <w:ind w:left="3365" w:hanging="391"/>
      </w:pPr>
      <w:rPr>
        <w:rFonts w:hint="default"/>
        <w:lang w:val="en-US" w:eastAsia="en-US" w:bidi="ar-SA"/>
      </w:rPr>
    </w:lvl>
    <w:lvl w:ilvl="4" w:tplc="081EDFAC">
      <w:numFmt w:val="bullet"/>
      <w:lvlText w:val="•"/>
      <w:lvlJc w:val="left"/>
      <w:pPr>
        <w:ind w:left="4334" w:hanging="391"/>
      </w:pPr>
      <w:rPr>
        <w:rFonts w:hint="default"/>
        <w:lang w:val="en-US" w:eastAsia="en-US" w:bidi="ar-SA"/>
      </w:rPr>
    </w:lvl>
    <w:lvl w:ilvl="5" w:tplc="8C30948A">
      <w:numFmt w:val="bullet"/>
      <w:lvlText w:val="•"/>
      <w:lvlJc w:val="left"/>
      <w:pPr>
        <w:ind w:left="5303" w:hanging="391"/>
      </w:pPr>
      <w:rPr>
        <w:rFonts w:hint="default"/>
        <w:lang w:val="en-US" w:eastAsia="en-US" w:bidi="ar-SA"/>
      </w:rPr>
    </w:lvl>
    <w:lvl w:ilvl="6" w:tplc="EF6A7CC2">
      <w:numFmt w:val="bullet"/>
      <w:lvlText w:val="•"/>
      <w:lvlJc w:val="left"/>
      <w:pPr>
        <w:ind w:left="6271" w:hanging="391"/>
      </w:pPr>
      <w:rPr>
        <w:rFonts w:hint="default"/>
        <w:lang w:val="en-US" w:eastAsia="en-US" w:bidi="ar-SA"/>
      </w:rPr>
    </w:lvl>
    <w:lvl w:ilvl="7" w:tplc="C2389176">
      <w:numFmt w:val="bullet"/>
      <w:lvlText w:val="•"/>
      <w:lvlJc w:val="left"/>
      <w:pPr>
        <w:ind w:left="7240" w:hanging="391"/>
      </w:pPr>
      <w:rPr>
        <w:rFonts w:hint="default"/>
        <w:lang w:val="en-US" w:eastAsia="en-US" w:bidi="ar-SA"/>
      </w:rPr>
    </w:lvl>
    <w:lvl w:ilvl="8" w:tplc="FFD66898">
      <w:numFmt w:val="bullet"/>
      <w:lvlText w:val="•"/>
      <w:lvlJc w:val="left"/>
      <w:pPr>
        <w:ind w:left="8209" w:hanging="391"/>
      </w:pPr>
      <w:rPr>
        <w:rFonts w:hint="default"/>
        <w:lang w:val="en-US" w:eastAsia="en-US" w:bidi="ar-SA"/>
      </w:rPr>
    </w:lvl>
  </w:abstractNum>
  <w:abstractNum w:abstractNumId="30" w15:restartNumberingAfterBreak="0">
    <w:nsid w:val="76A15C3F"/>
    <w:multiLevelType w:val="hybridMultilevel"/>
    <w:tmpl w:val="C7800A40"/>
    <w:lvl w:ilvl="0" w:tplc="4009000F">
      <w:start w:val="1"/>
      <w:numFmt w:val="decimal"/>
      <w:lvlText w:val="%1."/>
      <w:lvlJc w:val="left"/>
      <w:pPr>
        <w:ind w:left="432" w:hanging="325"/>
      </w:pPr>
      <w:rPr>
        <w:rFonts w:hint="default"/>
        <w:spacing w:val="-2"/>
        <w:w w:val="99"/>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AF8610F"/>
    <w:multiLevelType w:val="hybridMultilevel"/>
    <w:tmpl w:val="FF90CC94"/>
    <w:lvl w:ilvl="0" w:tplc="70A4C4E8">
      <w:start w:val="1"/>
      <w:numFmt w:val="decimal"/>
      <w:lvlText w:val="%1."/>
      <w:lvlJc w:val="left"/>
      <w:pPr>
        <w:ind w:left="432" w:hanging="325"/>
      </w:pPr>
      <w:rPr>
        <w:rFonts w:ascii="Calibri" w:eastAsia="Calibri" w:hAnsi="Calibri" w:cs="Calibri" w:hint="default"/>
        <w:spacing w:val="-2"/>
        <w:w w:val="96"/>
        <w:sz w:val="26"/>
        <w:szCs w:val="26"/>
        <w:u w:val="none"/>
        <w:lang w:val="en-US" w:eastAsia="en-US" w:bidi="ar-SA"/>
      </w:rPr>
    </w:lvl>
    <w:lvl w:ilvl="1" w:tplc="02A6EB86">
      <w:numFmt w:val="bullet"/>
      <w:lvlText w:val="•"/>
      <w:lvlJc w:val="left"/>
      <w:pPr>
        <w:ind w:left="1100" w:hanging="325"/>
      </w:pPr>
      <w:rPr>
        <w:rFonts w:hint="default"/>
        <w:lang w:val="en-US" w:eastAsia="en-US" w:bidi="ar-SA"/>
      </w:rPr>
    </w:lvl>
    <w:lvl w:ilvl="2" w:tplc="33860836">
      <w:numFmt w:val="bullet"/>
      <w:lvlText w:val="•"/>
      <w:lvlJc w:val="left"/>
      <w:pPr>
        <w:ind w:left="1761" w:hanging="325"/>
      </w:pPr>
      <w:rPr>
        <w:rFonts w:hint="default"/>
        <w:lang w:val="en-US" w:eastAsia="en-US" w:bidi="ar-SA"/>
      </w:rPr>
    </w:lvl>
    <w:lvl w:ilvl="3" w:tplc="6860AAEC">
      <w:numFmt w:val="bullet"/>
      <w:lvlText w:val="•"/>
      <w:lvlJc w:val="left"/>
      <w:pPr>
        <w:ind w:left="2421" w:hanging="325"/>
      </w:pPr>
      <w:rPr>
        <w:rFonts w:hint="default"/>
        <w:lang w:val="en-US" w:eastAsia="en-US" w:bidi="ar-SA"/>
      </w:rPr>
    </w:lvl>
    <w:lvl w:ilvl="4" w:tplc="8D208D12">
      <w:numFmt w:val="bullet"/>
      <w:lvlText w:val="•"/>
      <w:lvlJc w:val="left"/>
      <w:pPr>
        <w:ind w:left="3082" w:hanging="325"/>
      </w:pPr>
      <w:rPr>
        <w:rFonts w:hint="default"/>
        <w:lang w:val="en-US" w:eastAsia="en-US" w:bidi="ar-SA"/>
      </w:rPr>
    </w:lvl>
    <w:lvl w:ilvl="5" w:tplc="5C721B32">
      <w:numFmt w:val="bullet"/>
      <w:lvlText w:val="•"/>
      <w:lvlJc w:val="left"/>
      <w:pPr>
        <w:ind w:left="3742" w:hanging="325"/>
      </w:pPr>
      <w:rPr>
        <w:rFonts w:hint="default"/>
        <w:lang w:val="en-US" w:eastAsia="en-US" w:bidi="ar-SA"/>
      </w:rPr>
    </w:lvl>
    <w:lvl w:ilvl="6" w:tplc="A428FA64">
      <w:numFmt w:val="bullet"/>
      <w:lvlText w:val="•"/>
      <w:lvlJc w:val="left"/>
      <w:pPr>
        <w:ind w:left="4403" w:hanging="325"/>
      </w:pPr>
      <w:rPr>
        <w:rFonts w:hint="default"/>
        <w:lang w:val="en-US" w:eastAsia="en-US" w:bidi="ar-SA"/>
      </w:rPr>
    </w:lvl>
    <w:lvl w:ilvl="7" w:tplc="71FE8F84">
      <w:numFmt w:val="bullet"/>
      <w:lvlText w:val="•"/>
      <w:lvlJc w:val="left"/>
      <w:pPr>
        <w:ind w:left="5063" w:hanging="325"/>
      </w:pPr>
      <w:rPr>
        <w:rFonts w:hint="default"/>
        <w:lang w:val="en-US" w:eastAsia="en-US" w:bidi="ar-SA"/>
      </w:rPr>
    </w:lvl>
    <w:lvl w:ilvl="8" w:tplc="3FDA1ADA">
      <w:numFmt w:val="bullet"/>
      <w:lvlText w:val="•"/>
      <w:lvlJc w:val="left"/>
      <w:pPr>
        <w:ind w:left="5724" w:hanging="325"/>
      </w:pPr>
      <w:rPr>
        <w:rFonts w:hint="default"/>
        <w:lang w:val="en-US" w:eastAsia="en-US" w:bidi="ar-SA"/>
      </w:rPr>
    </w:lvl>
  </w:abstractNum>
  <w:num w:numId="1">
    <w:abstractNumId w:val="18"/>
  </w:num>
  <w:num w:numId="2">
    <w:abstractNumId w:val="8"/>
  </w:num>
  <w:num w:numId="3">
    <w:abstractNumId w:val="17"/>
  </w:num>
  <w:num w:numId="4">
    <w:abstractNumId w:val="1"/>
  </w:num>
  <w:num w:numId="5">
    <w:abstractNumId w:val="19"/>
  </w:num>
  <w:num w:numId="6">
    <w:abstractNumId w:val="23"/>
  </w:num>
  <w:num w:numId="7">
    <w:abstractNumId w:val="20"/>
  </w:num>
  <w:num w:numId="8">
    <w:abstractNumId w:val="29"/>
  </w:num>
  <w:num w:numId="9">
    <w:abstractNumId w:val="2"/>
  </w:num>
  <w:num w:numId="10">
    <w:abstractNumId w:val="24"/>
  </w:num>
  <w:num w:numId="11">
    <w:abstractNumId w:val="22"/>
  </w:num>
  <w:num w:numId="12">
    <w:abstractNumId w:val="9"/>
  </w:num>
  <w:num w:numId="13">
    <w:abstractNumId w:val="4"/>
  </w:num>
  <w:num w:numId="14">
    <w:abstractNumId w:val="3"/>
  </w:num>
  <w:num w:numId="15">
    <w:abstractNumId w:val="31"/>
  </w:num>
  <w:num w:numId="16">
    <w:abstractNumId w:val="15"/>
  </w:num>
  <w:num w:numId="17">
    <w:abstractNumId w:val="27"/>
  </w:num>
  <w:num w:numId="18">
    <w:abstractNumId w:val="21"/>
  </w:num>
  <w:num w:numId="19">
    <w:abstractNumId w:val="16"/>
  </w:num>
  <w:num w:numId="20">
    <w:abstractNumId w:val="6"/>
  </w:num>
  <w:num w:numId="21">
    <w:abstractNumId w:val="11"/>
  </w:num>
  <w:num w:numId="22">
    <w:abstractNumId w:val="28"/>
  </w:num>
  <w:num w:numId="23">
    <w:abstractNumId w:val="14"/>
  </w:num>
  <w:num w:numId="24">
    <w:abstractNumId w:val="7"/>
  </w:num>
  <w:num w:numId="25">
    <w:abstractNumId w:val="5"/>
  </w:num>
  <w:num w:numId="26">
    <w:abstractNumId w:val="26"/>
  </w:num>
  <w:num w:numId="27">
    <w:abstractNumId w:val="0"/>
  </w:num>
  <w:num w:numId="28">
    <w:abstractNumId w:val="30"/>
  </w:num>
  <w:num w:numId="29">
    <w:abstractNumId w:val="10"/>
  </w:num>
  <w:num w:numId="30">
    <w:abstractNumId w:val="12"/>
  </w:num>
  <w:num w:numId="31">
    <w:abstractNumId w:val="13"/>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4"/>
  </w:compat>
  <w:rsids>
    <w:rsidRoot w:val="00AA7C4F"/>
    <w:rsid w:val="0015381A"/>
    <w:rsid w:val="001D2695"/>
    <w:rsid w:val="002733EB"/>
    <w:rsid w:val="00295D34"/>
    <w:rsid w:val="002F6EF6"/>
    <w:rsid w:val="00302A30"/>
    <w:rsid w:val="003978F5"/>
    <w:rsid w:val="003F113A"/>
    <w:rsid w:val="004B391D"/>
    <w:rsid w:val="004C2CEE"/>
    <w:rsid w:val="004F3241"/>
    <w:rsid w:val="00502D59"/>
    <w:rsid w:val="005037D8"/>
    <w:rsid w:val="005220CB"/>
    <w:rsid w:val="00561C27"/>
    <w:rsid w:val="005C33CA"/>
    <w:rsid w:val="005C65C2"/>
    <w:rsid w:val="00636CDC"/>
    <w:rsid w:val="00660BFC"/>
    <w:rsid w:val="006755B4"/>
    <w:rsid w:val="00696CBE"/>
    <w:rsid w:val="006B61BE"/>
    <w:rsid w:val="007176E3"/>
    <w:rsid w:val="00794B3F"/>
    <w:rsid w:val="007B7F81"/>
    <w:rsid w:val="007F1FDA"/>
    <w:rsid w:val="00890257"/>
    <w:rsid w:val="008D5252"/>
    <w:rsid w:val="009108C0"/>
    <w:rsid w:val="00922C5F"/>
    <w:rsid w:val="00925C42"/>
    <w:rsid w:val="0099710D"/>
    <w:rsid w:val="009F5E53"/>
    <w:rsid w:val="00A046EA"/>
    <w:rsid w:val="00A624CE"/>
    <w:rsid w:val="00AA7C4F"/>
    <w:rsid w:val="00B31B61"/>
    <w:rsid w:val="00BC0975"/>
    <w:rsid w:val="00BF60A2"/>
    <w:rsid w:val="00C341F1"/>
    <w:rsid w:val="00C94489"/>
    <w:rsid w:val="00CB781F"/>
    <w:rsid w:val="00CE7F74"/>
    <w:rsid w:val="00CF05AC"/>
    <w:rsid w:val="00D4659B"/>
    <w:rsid w:val="00DA20FF"/>
    <w:rsid w:val="00DA655B"/>
    <w:rsid w:val="00E40AFA"/>
    <w:rsid w:val="00EE377B"/>
    <w:rsid w:val="00EF0ADD"/>
    <w:rsid w:val="00F321D4"/>
    <w:rsid w:val="00FC222B"/>
    <w:rsid w:val="00FD3F3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1E134234"/>
  <w15:docId w15:val="{828A13C6-E297-4CC5-94E1-20224CE23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60"/>
      <w:outlineLvl w:val="0"/>
    </w:pPr>
    <w:rPr>
      <w:b/>
      <w:bCs/>
      <w:sz w:val="24"/>
      <w:szCs w:val="24"/>
    </w:rPr>
  </w:style>
  <w:style w:type="paragraph" w:styleId="Heading2">
    <w:name w:val="heading 2"/>
    <w:basedOn w:val="Normal"/>
    <w:next w:val="Normal"/>
    <w:link w:val="Heading2Char"/>
    <w:uiPriority w:val="1"/>
    <w:unhideWhenUsed/>
    <w:qFormat/>
    <w:rsid w:val="005C33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qFormat/>
    <w:rsid w:val="0015381A"/>
    <w:pPr>
      <w:ind w:left="400"/>
      <w:outlineLvl w:val="2"/>
    </w:pPr>
    <w:rPr>
      <w:b/>
      <w:bCs/>
      <w:sz w:val="24"/>
      <w:szCs w:val="24"/>
    </w:rPr>
  </w:style>
  <w:style w:type="paragraph" w:styleId="Heading4">
    <w:name w:val="heading 4"/>
    <w:basedOn w:val="Normal"/>
    <w:next w:val="Normal"/>
    <w:link w:val="Heading4Char"/>
    <w:uiPriority w:val="1"/>
    <w:unhideWhenUsed/>
    <w:qFormat/>
    <w:rsid w:val="00CE7F7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5C33CA"/>
    <w:pPr>
      <w:widowControl/>
      <w:tabs>
        <w:tab w:val="center" w:pos="4680"/>
        <w:tab w:val="right" w:pos="9360"/>
      </w:tabs>
      <w:autoSpaceDE/>
      <w:autoSpaceDN/>
    </w:pPr>
    <w:rPr>
      <w:sz w:val="24"/>
      <w:szCs w:val="24"/>
    </w:rPr>
  </w:style>
  <w:style w:type="character" w:customStyle="1" w:styleId="HeaderChar">
    <w:name w:val="Header Char"/>
    <w:basedOn w:val="DefaultParagraphFont"/>
    <w:link w:val="Header"/>
    <w:uiPriority w:val="99"/>
    <w:rsid w:val="005C33CA"/>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5C33CA"/>
    <w:rPr>
      <w:rFonts w:asciiTheme="majorHAnsi" w:eastAsiaTheme="majorEastAsia" w:hAnsiTheme="majorHAnsi" w:cstheme="majorBidi"/>
      <w:color w:val="365F91" w:themeColor="accent1" w:themeShade="BF"/>
      <w:sz w:val="26"/>
      <w:szCs w:val="26"/>
    </w:rPr>
  </w:style>
  <w:style w:type="character" w:styleId="Hyperlink">
    <w:name w:val="Hyperlink"/>
    <w:uiPriority w:val="99"/>
    <w:unhideWhenUsed/>
    <w:rsid w:val="005C33CA"/>
    <w:rPr>
      <w:color w:val="0000FF"/>
      <w:u w:val="single"/>
    </w:rPr>
  </w:style>
  <w:style w:type="character" w:customStyle="1" w:styleId="Heading4Char">
    <w:name w:val="Heading 4 Char"/>
    <w:basedOn w:val="DefaultParagraphFont"/>
    <w:link w:val="Heading4"/>
    <w:uiPriority w:val="9"/>
    <w:semiHidden/>
    <w:rsid w:val="00CE7F74"/>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1"/>
    <w:rsid w:val="0015381A"/>
    <w:rPr>
      <w:rFonts w:ascii="Times New Roman" w:eastAsia="Times New Roman" w:hAnsi="Times New Roman" w:cs="Times New Roman"/>
      <w:b/>
      <w:bCs/>
      <w:sz w:val="24"/>
      <w:szCs w:val="24"/>
    </w:rPr>
  </w:style>
  <w:style w:type="paragraph" w:styleId="Title">
    <w:name w:val="Title"/>
    <w:basedOn w:val="Normal"/>
    <w:link w:val="TitleChar"/>
    <w:uiPriority w:val="1"/>
    <w:qFormat/>
    <w:rsid w:val="0015381A"/>
    <w:pPr>
      <w:spacing w:before="58"/>
      <w:ind w:left="552" w:right="883"/>
      <w:jc w:val="center"/>
    </w:pPr>
    <w:rPr>
      <w:b/>
      <w:bCs/>
      <w:sz w:val="34"/>
      <w:szCs w:val="34"/>
    </w:rPr>
  </w:style>
  <w:style w:type="character" w:customStyle="1" w:styleId="TitleChar">
    <w:name w:val="Title Char"/>
    <w:basedOn w:val="DefaultParagraphFont"/>
    <w:link w:val="Title"/>
    <w:uiPriority w:val="1"/>
    <w:rsid w:val="0015381A"/>
    <w:rPr>
      <w:rFonts w:ascii="Times New Roman" w:eastAsia="Times New Roman" w:hAnsi="Times New Roman" w:cs="Times New Roman"/>
      <w:b/>
      <w:bCs/>
      <w:sz w:val="34"/>
      <w:szCs w:val="34"/>
    </w:rPr>
  </w:style>
  <w:style w:type="table" w:styleId="TableGrid">
    <w:name w:val="Table Grid"/>
    <w:basedOn w:val="TableNormal"/>
    <w:uiPriority w:val="39"/>
    <w:rsid w:val="008D5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F1F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558672">
      <w:bodyDiv w:val="1"/>
      <w:marLeft w:val="0"/>
      <w:marRight w:val="0"/>
      <w:marTop w:val="0"/>
      <w:marBottom w:val="0"/>
      <w:divBdr>
        <w:top w:val="none" w:sz="0" w:space="0" w:color="auto"/>
        <w:left w:val="none" w:sz="0" w:space="0" w:color="auto"/>
        <w:bottom w:val="none" w:sz="0" w:space="0" w:color="auto"/>
        <w:right w:val="none" w:sz="0" w:space="0" w:color="auto"/>
      </w:divBdr>
      <w:divsChild>
        <w:div w:id="1425688256">
          <w:marLeft w:val="0"/>
          <w:marRight w:val="0"/>
          <w:marTop w:val="0"/>
          <w:marBottom w:val="0"/>
          <w:divBdr>
            <w:top w:val="none" w:sz="0" w:space="0" w:color="auto"/>
            <w:left w:val="none" w:sz="0" w:space="0" w:color="auto"/>
            <w:bottom w:val="none" w:sz="0" w:space="0" w:color="auto"/>
            <w:right w:val="none" w:sz="0" w:space="0" w:color="auto"/>
          </w:divBdr>
          <w:divsChild>
            <w:div w:id="15735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94051">
      <w:bodyDiv w:val="1"/>
      <w:marLeft w:val="0"/>
      <w:marRight w:val="0"/>
      <w:marTop w:val="0"/>
      <w:marBottom w:val="0"/>
      <w:divBdr>
        <w:top w:val="none" w:sz="0" w:space="0" w:color="auto"/>
        <w:left w:val="none" w:sz="0" w:space="0" w:color="auto"/>
        <w:bottom w:val="none" w:sz="0" w:space="0" w:color="auto"/>
        <w:right w:val="none" w:sz="0" w:space="0" w:color="auto"/>
      </w:divBdr>
      <w:divsChild>
        <w:div w:id="1419444653">
          <w:marLeft w:val="0"/>
          <w:marRight w:val="0"/>
          <w:marTop w:val="0"/>
          <w:marBottom w:val="0"/>
          <w:divBdr>
            <w:top w:val="none" w:sz="0" w:space="0" w:color="auto"/>
            <w:left w:val="none" w:sz="0" w:space="0" w:color="auto"/>
            <w:bottom w:val="none" w:sz="0" w:space="0" w:color="auto"/>
            <w:right w:val="none" w:sz="0" w:space="0" w:color="auto"/>
          </w:divBdr>
          <w:divsChild>
            <w:div w:id="16445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iitl.ac.in/index.php/officer-orders/" TargetMode="External"/><Relationship Id="rId13" Type="http://schemas.openxmlformats.org/officeDocument/2006/relationships/hyperlink" Target="https://iiitl.ac.in/wp-content/uploads/2022/10/RPN-2016.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tact@iiitl.ac.in" TargetMode="External"/><Relationship Id="rId12" Type="http://schemas.openxmlformats.org/officeDocument/2006/relationships/hyperlink" Target="https://iiitl.ac.in/wp-content/uploads/2022/10/FNo27-11-2011-IIITS.pdf" TargetMode="External"/><Relationship Id="rId17" Type="http://schemas.openxmlformats.org/officeDocument/2006/relationships/hyperlink" Target="https://iiitl.ac.in/index.php/academic-calendar/" TargetMode="External"/><Relationship Id="rId2" Type="http://schemas.openxmlformats.org/officeDocument/2006/relationships/styles" Target="styles.xml"/><Relationship Id="rId16" Type="http://schemas.openxmlformats.org/officeDocument/2006/relationships/hyperlink" Target="https://iiitl.ac.in/wp-content/uploads/2022/10/Parliament-Questions-Reply.pdf" TargetMode="External"/><Relationship Id="rId1" Type="http://schemas.openxmlformats.org/officeDocument/2006/relationships/numbering" Target="numbering.xml"/><Relationship Id="rId6" Type="http://schemas.openxmlformats.org/officeDocument/2006/relationships/hyperlink" Target="https://www.iiitl.ac.in" TargetMode="External"/><Relationship Id="rId11" Type="http://schemas.openxmlformats.org/officeDocument/2006/relationships/hyperlink" Target="https://iiitl.ac.in/index.php/rti/" TargetMode="External"/><Relationship Id="rId5" Type="http://schemas.openxmlformats.org/officeDocument/2006/relationships/image" Target="media/image1.png"/><Relationship Id="rId15" Type="http://schemas.openxmlformats.org/officeDocument/2006/relationships/hyperlink" Target="https://iiitl.ac.in/wp-content/uploads/2022/10/LEAVE-RULES-AND-CONDUCT-RULES-AS-PER-STATUTES.pdf" TargetMode="External"/><Relationship Id="rId10" Type="http://schemas.openxmlformats.org/officeDocument/2006/relationships/hyperlink" Target="https://iiitl.ac.in/wp-content/uploads/2019/09/statutes_of_iiitl.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iitl.ac.in/wp-content/uploads/2021/06/IIIT-PPP-Act-2017.pdf" TargetMode="External"/><Relationship Id="rId14" Type="http://schemas.openxmlformats.org/officeDocument/2006/relationships/hyperlink" Target="https://iiitl.ac.in/wp-content/uploads/2022/10/Central-Civil-Services-Leave-Travel-Concession-Rules-1988-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3649</TotalTime>
  <Pages>16</Pages>
  <Words>4228</Words>
  <Characters>24102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hyper compress PDF online -&gt; avepdf.com</dc:subject>
  <dc:creator>Divyanshu Verma</dc:creator>
  <cp:lastModifiedBy>Ar-A</cp:lastModifiedBy>
  <cp:revision>18</cp:revision>
  <dcterms:created xsi:type="dcterms:W3CDTF">2023-09-21T05:38:00Z</dcterms:created>
  <dcterms:modified xsi:type="dcterms:W3CDTF">2026-07-20T12:14:00Z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2022-10-20T00:00:00Z</vt:filetime>
  </property>
  <property fmtid="{D5CDD505-2E9C-101B-9397-08002B2CF9AE}" pid="3" name="Creator">
    <vt:lpwstr>Microsoft® Word 2016</vt:lpwstr>
  </property>
  <property fmtid="{D5CDD505-2E9C-101B-9397-08002B2CF9AE}" pid="4" name="LastSaved">
    <vt:filetime>2023-09-21T00:00:00Z</vt:filetime>
  </property>
</Properties>
</file>